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0AE2EA" w14:textId="24811B10" w:rsidR="00E15A90" w:rsidRPr="00507068" w:rsidRDefault="00C151B4" w:rsidP="006F4238">
      <w:pPr>
        <w:rPr>
          <w:rFonts w:ascii="Times New Roman" w:hAnsi="Times New Roman" w:cs="Times New Roman"/>
          <w:b/>
          <w:sz w:val="32"/>
          <w:szCs w:val="20"/>
        </w:rPr>
      </w:pPr>
      <w:r>
        <w:rPr>
          <w:rFonts w:ascii="Times New Roman" w:hAnsi="Times New Roman" w:cs="Times New Roman"/>
          <w:b/>
          <w:sz w:val="32"/>
          <w:szCs w:val="20"/>
        </w:rPr>
        <w:t>Written Case 1 Rating Sheet</w:t>
      </w:r>
    </w:p>
    <w:p w14:paraId="4DA9D13C" w14:textId="51DD59ED" w:rsidR="006F57F4" w:rsidRPr="00112662" w:rsidRDefault="00853C68" w:rsidP="00853C68">
      <w:pPr>
        <w:spacing w:after="0" w:line="240" w:lineRule="auto"/>
        <w:ind w:left="180" w:hanging="180"/>
        <w:rPr>
          <w:rFonts w:ascii="Times New Roman" w:hAnsi="Times New Roman" w:cs="Times New Roman"/>
          <w:b/>
          <w:sz w:val="20"/>
          <w:szCs w:val="20"/>
        </w:rPr>
      </w:pPr>
      <w:r w:rsidRPr="00B55908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1" locked="0" layoutInCell="1" allowOverlap="1" wp14:anchorId="1955F0D1" wp14:editId="04A3CA12">
            <wp:simplePos x="0" y="0"/>
            <wp:positionH relativeFrom="column">
              <wp:posOffset>4414684</wp:posOffset>
            </wp:positionH>
            <wp:positionV relativeFrom="paragraph">
              <wp:posOffset>-338926</wp:posOffset>
            </wp:positionV>
            <wp:extent cx="4870450" cy="6685280"/>
            <wp:effectExtent l="0" t="0" r="6350" b="1270"/>
            <wp:wrapTight wrapText="bothSides">
              <wp:wrapPolygon edited="0">
                <wp:start x="0" y="0"/>
                <wp:lineTo x="0" y="21543"/>
                <wp:lineTo x="21544" y="21543"/>
                <wp:lineTo x="21544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0450" cy="6685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D2559" w:rsidRPr="00112662">
        <w:rPr>
          <w:rFonts w:ascii="Times New Roman" w:hAnsi="Times New Roman" w:cs="Times New Roman"/>
          <w:b/>
          <w:sz w:val="20"/>
          <w:szCs w:val="20"/>
        </w:rPr>
        <w:t>Nurse/Provider Sign</w:t>
      </w:r>
      <w:r>
        <w:rPr>
          <w:rFonts w:ascii="Times New Roman" w:hAnsi="Times New Roman" w:cs="Times New Roman"/>
          <w:b/>
          <w:sz w:val="20"/>
          <w:szCs w:val="20"/>
        </w:rPr>
        <w:t>-</w:t>
      </w:r>
      <w:r w:rsidR="000D2559" w:rsidRPr="00112662">
        <w:rPr>
          <w:rFonts w:ascii="Times New Roman" w:hAnsi="Times New Roman" w:cs="Times New Roman"/>
          <w:b/>
          <w:sz w:val="20"/>
          <w:szCs w:val="20"/>
        </w:rPr>
        <w:t>out</w:t>
      </w:r>
      <w:r w:rsidR="006F57F4" w:rsidRPr="00112662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06CCDC8B" w14:textId="537FF919" w:rsidR="006F57F4" w:rsidRPr="00112662" w:rsidRDefault="000D2559" w:rsidP="00853C68">
      <w:pPr>
        <w:numPr>
          <w:ilvl w:val="0"/>
          <w:numId w:val="1"/>
        </w:numPr>
        <w:tabs>
          <w:tab w:val="clear" w:pos="360"/>
          <w:tab w:val="left" w:pos="-90"/>
        </w:tabs>
        <w:spacing w:after="120" w:line="240" w:lineRule="auto"/>
        <w:ind w:left="180" w:hanging="180"/>
        <w:rPr>
          <w:rFonts w:ascii="Times New Roman" w:eastAsia="Times New Roman" w:hAnsi="Times New Roman" w:cs="Times New Roman"/>
          <w:sz w:val="20"/>
          <w:szCs w:val="20"/>
        </w:rPr>
      </w:pPr>
      <w:r w:rsidRPr="00112662">
        <w:rPr>
          <w:rFonts w:ascii="Times New Roman" w:eastAsia="Times New Roman" w:hAnsi="Times New Roman" w:cs="Times New Roman"/>
          <w:sz w:val="20"/>
          <w:szCs w:val="20"/>
        </w:rPr>
        <w:t>2-day-old</w:t>
      </w:r>
      <w:r w:rsidR="006F57F4" w:rsidRPr="00112662">
        <w:rPr>
          <w:rFonts w:ascii="Times New Roman" w:eastAsia="Times New Roman" w:hAnsi="Times New Roman" w:cs="Times New Roman"/>
          <w:sz w:val="20"/>
          <w:szCs w:val="20"/>
        </w:rPr>
        <w:t xml:space="preserve"> full-term baby boy born to </w:t>
      </w:r>
      <w:proofErr w:type="gramStart"/>
      <w:r w:rsidR="006F57F4" w:rsidRPr="00112662">
        <w:rPr>
          <w:rFonts w:ascii="Times New Roman" w:eastAsia="Times New Roman" w:hAnsi="Times New Roman" w:cs="Times New Roman"/>
          <w:sz w:val="20"/>
          <w:szCs w:val="20"/>
        </w:rPr>
        <w:t>1</w:t>
      </w:r>
      <w:r w:rsidR="006F57F4" w:rsidRPr="00112662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st</w:t>
      </w:r>
      <w:proofErr w:type="gramEnd"/>
      <w:r w:rsidR="006F57F4" w:rsidRPr="00112662">
        <w:rPr>
          <w:rFonts w:ascii="Times New Roman" w:eastAsia="Times New Roman" w:hAnsi="Times New Roman" w:cs="Times New Roman"/>
          <w:sz w:val="20"/>
          <w:szCs w:val="20"/>
        </w:rPr>
        <w:t xml:space="preserve"> time mom. </w:t>
      </w:r>
    </w:p>
    <w:p w14:paraId="7C3569A1" w14:textId="11BA9B2C" w:rsidR="006F57F4" w:rsidRPr="00112662" w:rsidRDefault="006F57F4" w:rsidP="00853C68">
      <w:pPr>
        <w:numPr>
          <w:ilvl w:val="0"/>
          <w:numId w:val="1"/>
        </w:numPr>
        <w:tabs>
          <w:tab w:val="clear" w:pos="360"/>
          <w:tab w:val="left" w:pos="-90"/>
        </w:tabs>
        <w:spacing w:after="120" w:line="240" w:lineRule="auto"/>
        <w:ind w:left="180" w:hanging="180"/>
        <w:rPr>
          <w:rFonts w:ascii="Times New Roman" w:eastAsia="Times New Roman" w:hAnsi="Times New Roman" w:cs="Times New Roman"/>
          <w:sz w:val="20"/>
          <w:szCs w:val="20"/>
        </w:rPr>
      </w:pPr>
      <w:r w:rsidRPr="00112662">
        <w:rPr>
          <w:rFonts w:ascii="Times New Roman" w:eastAsia="Times New Roman" w:hAnsi="Times New Roman" w:cs="Times New Roman"/>
          <w:sz w:val="20"/>
          <w:szCs w:val="20"/>
        </w:rPr>
        <w:t xml:space="preserve">Mom using street oxycodone in pregnancy. Had been having irregular periods and </w:t>
      </w:r>
      <w:proofErr w:type="gramStart"/>
      <w:r w:rsidRPr="00112662">
        <w:rPr>
          <w:rFonts w:ascii="Times New Roman" w:eastAsia="Times New Roman" w:hAnsi="Times New Roman" w:cs="Times New Roman"/>
          <w:sz w:val="20"/>
          <w:szCs w:val="20"/>
        </w:rPr>
        <w:t>didn’t</w:t>
      </w:r>
      <w:proofErr w:type="gramEnd"/>
      <w:r w:rsidRPr="00112662">
        <w:rPr>
          <w:rFonts w:ascii="Times New Roman" w:eastAsia="Times New Roman" w:hAnsi="Times New Roman" w:cs="Times New Roman"/>
          <w:sz w:val="20"/>
          <w:szCs w:val="20"/>
        </w:rPr>
        <w:t xml:space="preserve"> discover pregnancy until ~ 5 months. </w:t>
      </w:r>
    </w:p>
    <w:p w14:paraId="28223AFA" w14:textId="5F22B803" w:rsidR="006F57F4" w:rsidRPr="00112662" w:rsidRDefault="006F57F4" w:rsidP="00853C68">
      <w:pPr>
        <w:numPr>
          <w:ilvl w:val="0"/>
          <w:numId w:val="1"/>
        </w:numPr>
        <w:tabs>
          <w:tab w:val="clear" w:pos="360"/>
          <w:tab w:val="left" w:pos="-90"/>
        </w:tabs>
        <w:spacing w:after="120" w:line="240" w:lineRule="auto"/>
        <w:ind w:left="180" w:hanging="180"/>
        <w:rPr>
          <w:rFonts w:ascii="Times New Roman" w:eastAsia="Times New Roman" w:hAnsi="Times New Roman" w:cs="Times New Roman"/>
          <w:sz w:val="20"/>
          <w:szCs w:val="20"/>
        </w:rPr>
      </w:pPr>
      <w:r w:rsidRPr="00112662">
        <w:rPr>
          <w:rFonts w:ascii="Times New Roman" w:eastAsia="Times New Roman" w:hAnsi="Times New Roman" w:cs="Times New Roman"/>
          <w:sz w:val="20"/>
          <w:szCs w:val="20"/>
        </w:rPr>
        <w:t xml:space="preserve">Tried stopping oxycodone </w:t>
      </w:r>
      <w:r w:rsidR="006549CD" w:rsidRPr="00112662">
        <w:rPr>
          <w:rFonts w:ascii="Times New Roman" w:eastAsia="Times New Roman" w:hAnsi="Times New Roman" w:cs="Times New Roman"/>
          <w:sz w:val="20"/>
          <w:szCs w:val="20"/>
        </w:rPr>
        <w:t>abruptly</w:t>
      </w:r>
      <w:r w:rsidRPr="00112662">
        <w:rPr>
          <w:rFonts w:ascii="Times New Roman" w:eastAsia="Times New Roman" w:hAnsi="Times New Roman" w:cs="Times New Roman"/>
          <w:sz w:val="20"/>
          <w:szCs w:val="20"/>
        </w:rPr>
        <w:t xml:space="preserve"> but went through withdrawal and had signif</w:t>
      </w:r>
      <w:r w:rsidR="000D2559" w:rsidRPr="00112662">
        <w:rPr>
          <w:rFonts w:ascii="Times New Roman" w:eastAsia="Times New Roman" w:hAnsi="Times New Roman" w:cs="Times New Roman"/>
          <w:sz w:val="20"/>
          <w:szCs w:val="20"/>
        </w:rPr>
        <w:t>icant cravings. Started taking S</w:t>
      </w:r>
      <w:r w:rsidRPr="00112662">
        <w:rPr>
          <w:rFonts w:ascii="Times New Roman" w:eastAsia="Times New Roman" w:hAnsi="Times New Roman" w:cs="Times New Roman"/>
          <w:sz w:val="20"/>
          <w:szCs w:val="20"/>
        </w:rPr>
        <w:t>ubutex from her friend as she heard this was safer and was worried that she would use heroin if</w:t>
      </w:r>
      <w:r w:rsidR="006549CD" w:rsidRPr="00112662">
        <w:rPr>
          <w:rFonts w:ascii="Times New Roman" w:eastAsia="Times New Roman" w:hAnsi="Times New Roman" w:cs="Times New Roman"/>
          <w:sz w:val="20"/>
          <w:szCs w:val="20"/>
        </w:rPr>
        <w:t xml:space="preserve"> she</w:t>
      </w:r>
      <w:r w:rsidRPr="0011266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gramStart"/>
      <w:r w:rsidRPr="00112662">
        <w:rPr>
          <w:rFonts w:ascii="Times New Roman" w:eastAsia="Times New Roman" w:hAnsi="Times New Roman" w:cs="Times New Roman"/>
          <w:sz w:val="20"/>
          <w:szCs w:val="20"/>
        </w:rPr>
        <w:t>didn’t</w:t>
      </w:r>
      <w:proofErr w:type="gramEnd"/>
      <w:r w:rsidRPr="00112662">
        <w:rPr>
          <w:rFonts w:ascii="Times New Roman" w:eastAsia="Times New Roman" w:hAnsi="Times New Roman" w:cs="Times New Roman"/>
          <w:sz w:val="20"/>
          <w:szCs w:val="20"/>
        </w:rPr>
        <w:t xml:space="preserve"> stay on something. </w:t>
      </w:r>
    </w:p>
    <w:p w14:paraId="443D5B77" w14:textId="59BB9D05" w:rsidR="006F57F4" w:rsidRPr="00112662" w:rsidRDefault="006F57F4" w:rsidP="00853C68">
      <w:pPr>
        <w:numPr>
          <w:ilvl w:val="0"/>
          <w:numId w:val="1"/>
        </w:numPr>
        <w:tabs>
          <w:tab w:val="clear" w:pos="360"/>
          <w:tab w:val="left" w:pos="-90"/>
        </w:tabs>
        <w:spacing w:after="120" w:line="240" w:lineRule="auto"/>
        <w:ind w:left="180" w:hanging="180"/>
        <w:rPr>
          <w:rFonts w:ascii="Times New Roman" w:eastAsia="Times New Roman" w:hAnsi="Times New Roman" w:cs="Times New Roman"/>
          <w:sz w:val="20"/>
          <w:szCs w:val="20"/>
        </w:rPr>
      </w:pPr>
      <w:r w:rsidRPr="00112662">
        <w:rPr>
          <w:rFonts w:ascii="Times New Roman" w:eastAsia="Times New Roman" w:hAnsi="Times New Roman" w:cs="Times New Roman"/>
          <w:sz w:val="20"/>
          <w:szCs w:val="20"/>
        </w:rPr>
        <w:t xml:space="preserve">Was not able to get into a treatment program until </w:t>
      </w:r>
      <w:r w:rsidR="00B1368F" w:rsidRPr="00112662">
        <w:rPr>
          <w:rFonts w:ascii="Times New Roman" w:eastAsia="Times New Roman" w:hAnsi="Times New Roman" w:cs="Times New Roman"/>
          <w:sz w:val="20"/>
          <w:szCs w:val="20"/>
        </w:rPr>
        <w:t xml:space="preserve">7 months gestation </w:t>
      </w:r>
      <w:r w:rsidRPr="00112662">
        <w:rPr>
          <w:rFonts w:ascii="Times New Roman" w:eastAsia="Times New Roman" w:hAnsi="Times New Roman" w:cs="Times New Roman"/>
          <w:sz w:val="20"/>
          <w:szCs w:val="20"/>
        </w:rPr>
        <w:t xml:space="preserve">due to long wait lists. Now on </w:t>
      </w:r>
      <w:r w:rsidR="000D2559" w:rsidRPr="00112662">
        <w:rPr>
          <w:rFonts w:ascii="Times New Roman" w:eastAsia="Times New Roman" w:hAnsi="Times New Roman" w:cs="Times New Roman"/>
          <w:sz w:val="20"/>
          <w:szCs w:val="20"/>
        </w:rPr>
        <w:t>S</w:t>
      </w:r>
      <w:r w:rsidRPr="00112662">
        <w:rPr>
          <w:rFonts w:ascii="Times New Roman" w:eastAsia="Times New Roman" w:hAnsi="Times New Roman" w:cs="Times New Roman"/>
          <w:sz w:val="20"/>
          <w:szCs w:val="20"/>
        </w:rPr>
        <w:t xml:space="preserve">uboxone MAT w/out any unprescribed opiates or heroin. </w:t>
      </w:r>
      <w:r w:rsidR="003C6B9C" w:rsidRPr="00112662">
        <w:rPr>
          <w:rFonts w:ascii="Times New Roman" w:eastAsia="Times New Roman" w:hAnsi="Times New Roman" w:cs="Times New Roman"/>
          <w:sz w:val="20"/>
          <w:szCs w:val="20"/>
        </w:rPr>
        <w:t>No other exposures present.</w:t>
      </w:r>
    </w:p>
    <w:p w14:paraId="00EACB7C" w14:textId="4C5A736F" w:rsidR="006F57F4" w:rsidRPr="00112662" w:rsidRDefault="000D2559" w:rsidP="00853C68">
      <w:pPr>
        <w:numPr>
          <w:ilvl w:val="0"/>
          <w:numId w:val="1"/>
        </w:numPr>
        <w:tabs>
          <w:tab w:val="clear" w:pos="360"/>
          <w:tab w:val="left" w:pos="-90"/>
        </w:tabs>
        <w:spacing w:after="120" w:line="240" w:lineRule="auto"/>
        <w:ind w:left="180" w:right="225" w:hanging="180"/>
        <w:rPr>
          <w:rFonts w:ascii="Times New Roman" w:eastAsia="Times New Roman" w:hAnsi="Times New Roman" w:cs="Times New Roman"/>
          <w:sz w:val="20"/>
          <w:szCs w:val="20"/>
        </w:rPr>
      </w:pPr>
      <w:r w:rsidRPr="00112662">
        <w:rPr>
          <w:rFonts w:ascii="Times New Roman" w:eastAsia="Times New Roman" w:hAnsi="Times New Roman" w:cs="Times New Roman"/>
          <w:sz w:val="20"/>
          <w:szCs w:val="20"/>
        </w:rPr>
        <w:t xml:space="preserve">Last assessment was approximately </w:t>
      </w:r>
      <w:r w:rsidR="006F57F4" w:rsidRPr="00112662">
        <w:rPr>
          <w:rFonts w:ascii="Times New Roman" w:eastAsia="Times New Roman" w:hAnsi="Times New Roman" w:cs="Times New Roman"/>
          <w:sz w:val="20"/>
          <w:szCs w:val="20"/>
        </w:rPr>
        <w:t xml:space="preserve">3-4 hours ago. </w:t>
      </w:r>
    </w:p>
    <w:p w14:paraId="4A8D1310" w14:textId="6603A289" w:rsidR="006F57F4" w:rsidRPr="00112662" w:rsidRDefault="006F57F4" w:rsidP="00853C68">
      <w:pPr>
        <w:numPr>
          <w:ilvl w:val="0"/>
          <w:numId w:val="1"/>
        </w:numPr>
        <w:tabs>
          <w:tab w:val="clear" w:pos="360"/>
          <w:tab w:val="left" w:pos="-90"/>
        </w:tabs>
        <w:spacing w:after="120" w:line="240" w:lineRule="auto"/>
        <w:ind w:left="180" w:hanging="180"/>
        <w:rPr>
          <w:rFonts w:ascii="Times New Roman" w:eastAsia="Times New Roman" w:hAnsi="Times New Roman" w:cs="Times New Roman"/>
          <w:sz w:val="20"/>
          <w:szCs w:val="20"/>
        </w:rPr>
      </w:pPr>
      <w:r w:rsidRPr="00112662">
        <w:rPr>
          <w:rFonts w:ascii="Times New Roman" w:eastAsia="Times New Roman" w:hAnsi="Times New Roman" w:cs="Times New Roman"/>
          <w:sz w:val="20"/>
          <w:szCs w:val="20"/>
        </w:rPr>
        <w:t xml:space="preserve">At that time, baby exclusively breastfeeding with good latch. Fed 10 times in </w:t>
      </w:r>
      <w:r w:rsidR="000D2559" w:rsidRPr="00112662">
        <w:rPr>
          <w:rFonts w:ascii="Times New Roman" w:eastAsia="Times New Roman" w:hAnsi="Times New Roman" w:cs="Times New Roman"/>
          <w:sz w:val="20"/>
          <w:szCs w:val="20"/>
        </w:rPr>
        <w:t>past 24 hours. Weight</w:t>
      </w:r>
      <w:r w:rsidRPr="00112662">
        <w:rPr>
          <w:rFonts w:ascii="Times New Roman" w:eastAsia="Times New Roman" w:hAnsi="Times New Roman" w:cs="Times New Roman"/>
          <w:sz w:val="20"/>
          <w:szCs w:val="20"/>
        </w:rPr>
        <w:t xml:space="preserve"> down 2%; </w:t>
      </w:r>
      <w:proofErr w:type="gramStart"/>
      <w:r w:rsidRPr="00112662">
        <w:rPr>
          <w:rFonts w:ascii="Times New Roman" w:eastAsia="Times New Roman" w:hAnsi="Times New Roman" w:cs="Times New Roman"/>
          <w:sz w:val="20"/>
          <w:szCs w:val="20"/>
        </w:rPr>
        <w:t>2</w:t>
      </w:r>
      <w:proofErr w:type="gramEnd"/>
      <w:r w:rsidRPr="00112662">
        <w:rPr>
          <w:rFonts w:ascii="Times New Roman" w:eastAsia="Times New Roman" w:hAnsi="Times New Roman" w:cs="Times New Roman"/>
          <w:sz w:val="20"/>
          <w:szCs w:val="20"/>
        </w:rPr>
        <w:t xml:space="preserve"> voids and stools each in past day.</w:t>
      </w:r>
    </w:p>
    <w:p w14:paraId="21211D70" w14:textId="4EBA11AB" w:rsidR="006F57F4" w:rsidRPr="00112662" w:rsidRDefault="006F57F4" w:rsidP="00853C68">
      <w:pPr>
        <w:numPr>
          <w:ilvl w:val="0"/>
          <w:numId w:val="1"/>
        </w:numPr>
        <w:tabs>
          <w:tab w:val="clear" w:pos="360"/>
          <w:tab w:val="left" w:pos="-90"/>
        </w:tabs>
        <w:spacing w:after="120" w:line="240" w:lineRule="auto"/>
        <w:ind w:left="180" w:right="225" w:hanging="180"/>
        <w:rPr>
          <w:rFonts w:ascii="Times New Roman" w:eastAsia="Times New Roman" w:hAnsi="Times New Roman" w:cs="Times New Roman"/>
          <w:sz w:val="20"/>
          <w:szCs w:val="20"/>
        </w:rPr>
      </w:pPr>
      <w:r w:rsidRPr="00112662">
        <w:rPr>
          <w:rFonts w:ascii="Times New Roman" w:eastAsia="Times New Roman" w:hAnsi="Times New Roman" w:cs="Times New Roman"/>
          <w:sz w:val="20"/>
          <w:szCs w:val="20"/>
        </w:rPr>
        <w:t>Mom rooming-in with baby &amp; keeping room calm</w:t>
      </w:r>
      <w:r w:rsidR="00BD0C22" w:rsidRPr="00112662">
        <w:rPr>
          <w:rFonts w:ascii="Times New Roman" w:eastAsia="Times New Roman" w:hAnsi="Times New Roman" w:cs="Times New Roman"/>
          <w:sz w:val="20"/>
          <w:szCs w:val="20"/>
        </w:rPr>
        <w:t>/quiet</w:t>
      </w:r>
      <w:r w:rsidRPr="00112662">
        <w:rPr>
          <w:rFonts w:ascii="Times New Roman" w:eastAsia="Times New Roman" w:hAnsi="Times New Roman" w:cs="Times New Roman"/>
          <w:sz w:val="20"/>
          <w:szCs w:val="20"/>
        </w:rPr>
        <w:t>.</w:t>
      </w:r>
      <w:r w:rsidR="006F423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12662">
        <w:rPr>
          <w:rFonts w:ascii="Times New Roman" w:eastAsia="Times New Roman" w:hAnsi="Times New Roman" w:cs="Times New Roman"/>
          <w:sz w:val="20"/>
          <w:szCs w:val="20"/>
        </w:rPr>
        <w:t>No visitors present.</w:t>
      </w:r>
    </w:p>
    <w:p w14:paraId="0E7321B7" w14:textId="5EC8A135" w:rsidR="006F57F4" w:rsidRPr="00112662" w:rsidRDefault="006F57F4" w:rsidP="00853C68">
      <w:pPr>
        <w:numPr>
          <w:ilvl w:val="0"/>
          <w:numId w:val="1"/>
        </w:numPr>
        <w:tabs>
          <w:tab w:val="clear" w:pos="360"/>
          <w:tab w:val="left" w:pos="-90"/>
        </w:tabs>
        <w:spacing w:after="120" w:line="240" w:lineRule="auto"/>
        <w:ind w:left="180" w:right="225" w:hanging="180"/>
        <w:rPr>
          <w:rFonts w:ascii="Times New Roman" w:eastAsia="Times New Roman" w:hAnsi="Times New Roman" w:cs="Times New Roman"/>
          <w:sz w:val="20"/>
          <w:szCs w:val="20"/>
        </w:rPr>
      </w:pPr>
      <w:r w:rsidRPr="00112662">
        <w:rPr>
          <w:rFonts w:ascii="Times New Roman" w:eastAsia="Times New Roman" w:hAnsi="Times New Roman" w:cs="Times New Roman"/>
          <w:sz w:val="20"/>
          <w:szCs w:val="20"/>
        </w:rPr>
        <w:t>Baby was sleeping well &amp; consoling within a few minutes with skin-to-skin contact. Was a little jittery and fussy with diaper change, but calmed with holding.</w:t>
      </w:r>
    </w:p>
    <w:p w14:paraId="64153531" w14:textId="12778262" w:rsidR="006F57F4" w:rsidRPr="00112662" w:rsidRDefault="006F57F4" w:rsidP="00853C68">
      <w:pPr>
        <w:tabs>
          <w:tab w:val="left" w:pos="-90"/>
        </w:tabs>
        <w:spacing w:after="120" w:line="240" w:lineRule="auto"/>
        <w:ind w:right="225"/>
        <w:rPr>
          <w:rFonts w:ascii="Times New Roman" w:eastAsia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112662">
        <w:rPr>
          <w:rFonts w:ascii="Times New Roman" w:eastAsia="Times New Roman" w:hAnsi="Times New Roman" w:cs="Times New Roman"/>
          <w:b/>
          <w:sz w:val="20"/>
          <w:szCs w:val="20"/>
        </w:rPr>
        <w:t xml:space="preserve">In-room </w:t>
      </w:r>
      <w:r w:rsidR="00853C68">
        <w:rPr>
          <w:rFonts w:ascii="Times New Roman" w:eastAsia="Times New Roman" w:hAnsi="Times New Roman" w:cs="Times New Roman"/>
          <w:b/>
          <w:sz w:val="20"/>
          <w:szCs w:val="20"/>
        </w:rPr>
        <w:t>A</w:t>
      </w:r>
      <w:r w:rsidRPr="00112662">
        <w:rPr>
          <w:rFonts w:ascii="Times New Roman" w:eastAsia="Times New Roman" w:hAnsi="Times New Roman" w:cs="Times New Roman"/>
          <w:b/>
          <w:sz w:val="20"/>
          <w:szCs w:val="20"/>
        </w:rPr>
        <w:t>ssessment</w:t>
      </w:r>
      <w:r w:rsidR="006F4238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14:paraId="1CA682D4" w14:textId="02343DC7" w:rsidR="006F57F4" w:rsidRPr="00112662" w:rsidRDefault="006F57F4" w:rsidP="00853C68">
      <w:pPr>
        <w:numPr>
          <w:ilvl w:val="0"/>
          <w:numId w:val="1"/>
        </w:numPr>
        <w:tabs>
          <w:tab w:val="clear" w:pos="360"/>
        </w:tabs>
        <w:spacing w:after="120" w:line="240" w:lineRule="auto"/>
        <w:ind w:left="180" w:hanging="180"/>
        <w:rPr>
          <w:rFonts w:ascii="Times New Roman" w:eastAsia="Times New Roman" w:hAnsi="Times New Roman" w:cs="Times New Roman"/>
          <w:sz w:val="20"/>
          <w:szCs w:val="20"/>
        </w:rPr>
      </w:pPr>
      <w:r w:rsidRPr="00112662">
        <w:rPr>
          <w:rFonts w:ascii="Times New Roman" w:eastAsia="Times New Roman" w:hAnsi="Times New Roman" w:cs="Times New Roman"/>
          <w:sz w:val="20"/>
          <w:szCs w:val="20"/>
        </w:rPr>
        <w:t>Breastfed well x 20 min. Took only a few minutes to latch. Mom w/ some mild nipple pain, but baby content.</w:t>
      </w:r>
      <w:r w:rsidR="006F423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12662">
        <w:rPr>
          <w:rFonts w:ascii="Times New Roman" w:eastAsia="Times New Roman" w:hAnsi="Times New Roman" w:cs="Times New Roman"/>
          <w:sz w:val="20"/>
          <w:szCs w:val="20"/>
        </w:rPr>
        <w:t xml:space="preserve">Baby fell asleep after feeding. </w:t>
      </w:r>
    </w:p>
    <w:p w14:paraId="3AF5B351" w14:textId="38E41CFE" w:rsidR="006F57F4" w:rsidRPr="00112662" w:rsidRDefault="006F57F4" w:rsidP="00853C68">
      <w:pPr>
        <w:numPr>
          <w:ilvl w:val="0"/>
          <w:numId w:val="1"/>
        </w:numPr>
        <w:tabs>
          <w:tab w:val="clear" w:pos="360"/>
        </w:tabs>
        <w:spacing w:after="120" w:line="240" w:lineRule="auto"/>
        <w:ind w:left="180" w:hanging="180"/>
        <w:rPr>
          <w:rFonts w:ascii="Times New Roman" w:eastAsia="Times New Roman" w:hAnsi="Times New Roman" w:cs="Times New Roman"/>
          <w:sz w:val="20"/>
          <w:szCs w:val="20"/>
        </w:rPr>
      </w:pPr>
      <w:r w:rsidRPr="00112662">
        <w:rPr>
          <w:rFonts w:ascii="Times New Roman" w:eastAsia="Times New Roman" w:hAnsi="Times New Roman" w:cs="Times New Roman"/>
          <w:sz w:val="20"/>
          <w:szCs w:val="20"/>
        </w:rPr>
        <w:t>Awake again in ~1-1.5 hours, cueing to feed.</w:t>
      </w:r>
      <w:r w:rsidR="006F423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1266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7EECFC05" w14:textId="76D05DE9" w:rsidR="006F57F4" w:rsidRPr="00112662" w:rsidRDefault="006F57F4" w:rsidP="00853C68">
      <w:pPr>
        <w:numPr>
          <w:ilvl w:val="0"/>
          <w:numId w:val="1"/>
        </w:numPr>
        <w:tabs>
          <w:tab w:val="clear" w:pos="360"/>
        </w:tabs>
        <w:spacing w:after="120" w:line="240" w:lineRule="auto"/>
        <w:ind w:left="180" w:hanging="180"/>
        <w:rPr>
          <w:rFonts w:ascii="Times New Roman" w:eastAsia="Times New Roman" w:hAnsi="Times New Roman" w:cs="Times New Roman"/>
          <w:sz w:val="20"/>
          <w:szCs w:val="20"/>
        </w:rPr>
      </w:pPr>
      <w:r w:rsidRPr="00112662">
        <w:rPr>
          <w:rFonts w:ascii="Times New Roman" w:eastAsia="Times New Roman" w:hAnsi="Times New Roman" w:cs="Times New Roman"/>
          <w:sz w:val="20"/>
          <w:szCs w:val="20"/>
        </w:rPr>
        <w:t xml:space="preserve">Fussy but able to console within 3-5 minutes with skin-to-skin contact. </w:t>
      </w:r>
    </w:p>
    <w:p w14:paraId="648D4499" w14:textId="3184D3A9" w:rsidR="006F57F4" w:rsidRPr="00112662" w:rsidRDefault="006F57F4" w:rsidP="00853C68">
      <w:pPr>
        <w:numPr>
          <w:ilvl w:val="0"/>
          <w:numId w:val="1"/>
        </w:numPr>
        <w:tabs>
          <w:tab w:val="clear" w:pos="360"/>
        </w:tabs>
        <w:spacing w:after="120" w:line="240" w:lineRule="auto"/>
        <w:ind w:left="180" w:hanging="180"/>
        <w:rPr>
          <w:rFonts w:ascii="Times New Roman" w:eastAsia="Times New Roman" w:hAnsi="Times New Roman" w:cs="Times New Roman"/>
          <w:sz w:val="20"/>
          <w:szCs w:val="20"/>
        </w:rPr>
      </w:pPr>
      <w:r w:rsidRPr="00112662">
        <w:rPr>
          <w:rFonts w:ascii="Times New Roman" w:eastAsia="Times New Roman" w:hAnsi="Times New Roman" w:cs="Times New Roman"/>
          <w:sz w:val="20"/>
          <w:szCs w:val="20"/>
        </w:rPr>
        <w:t xml:space="preserve">Latched within few min after calming &amp; breastfed x 30 min total. Was a little sleepy during feeding but would start nursing again when mom stimulated her. </w:t>
      </w:r>
    </w:p>
    <w:p w14:paraId="1A8D9A4B" w14:textId="070531CC" w:rsidR="006F57F4" w:rsidRPr="00112662" w:rsidRDefault="006F57F4" w:rsidP="00853C68">
      <w:pPr>
        <w:numPr>
          <w:ilvl w:val="0"/>
          <w:numId w:val="1"/>
        </w:numPr>
        <w:tabs>
          <w:tab w:val="clear" w:pos="360"/>
        </w:tabs>
        <w:spacing w:after="120" w:line="240" w:lineRule="auto"/>
        <w:ind w:left="180" w:hanging="180"/>
        <w:rPr>
          <w:rFonts w:ascii="Times New Roman" w:eastAsia="Times New Roman" w:hAnsi="Times New Roman" w:cs="Times New Roman"/>
          <w:sz w:val="20"/>
          <w:szCs w:val="20"/>
        </w:rPr>
      </w:pPr>
      <w:r w:rsidRPr="00112662">
        <w:rPr>
          <w:rFonts w:ascii="Times New Roman" w:eastAsia="Times New Roman" w:hAnsi="Times New Roman" w:cs="Times New Roman"/>
          <w:sz w:val="20"/>
          <w:szCs w:val="20"/>
        </w:rPr>
        <w:t xml:space="preserve">Content and calm after a feeding in mom’s arms. Mom called out to RN to assess baby at this time as instructed by last shift’s RN. </w:t>
      </w:r>
    </w:p>
    <w:p w14:paraId="4564FAA0" w14:textId="66CA8916" w:rsidR="006F57F4" w:rsidRPr="00112662" w:rsidRDefault="006F57F4" w:rsidP="00853C68">
      <w:pPr>
        <w:numPr>
          <w:ilvl w:val="0"/>
          <w:numId w:val="1"/>
        </w:numPr>
        <w:tabs>
          <w:tab w:val="clear" w:pos="360"/>
        </w:tabs>
        <w:spacing w:after="120" w:line="240" w:lineRule="auto"/>
        <w:ind w:left="180" w:hanging="180"/>
        <w:rPr>
          <w:rFonts w:ascii="Times New Roman" w:eastAsia="Times New Roman" w:hAnsi="Times New Roman" w:cs="Times New Roman"/>
          <w:sz w:val="20"/>
          <w:szCs w:val="20"/>
        </w:rPr>
      </w:pPr>
      <w:r w:rsidRPr="00112662">
        <w:rPr>
          <w:rFonts w:ascii="Times New Roman" w:eastAsia="Times New Roman" w:hAnsi="Times New Roman" w:cs="Times New Roman"/>
          <w:sz w:val="20"/>
          <w:szCs w:val="20"/>
        </w:rPr>
        <w:t xml:space="preserve">Baby with mild tremors and fussiness on exam but calms when picked up. Tone and Moro are normal. Vital signs are stable. No other </w:t>
      </w:r>
      <w:r w:rsidR="000D2559" w:rsidRPr="00112662">
        <w:rPr>
          <w:rFonts w:ascii="Times New Roman" w:eastAsia="Times New Roman" w:hAnsi="Times New Roman" w:cs="Times New Roman"/>
          <w:sz w:val="20"/>
          <w:szCs w:val="20"/>
        </w:rPr>
        <w:t>symptoms</w:t>
      </w:r>
      <w:r w:rsidRPr="00112662">
        <w:rPr>
          <w:rFonts w:ascii="Times New Roman" w:eastAsia="Times New Roman" w:hAnsi="Times New Roman" w:cs="Times New Roman"/>
          <w:sz w:val="20"/>
          <w:szCs w:val="20"/>
        </w:rPr>
        <w:t xml:space="preserve"> of withdrawal noted.</w:t>
      </w:r>
      <w:r w:rsidR="006F423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4DEF9BA0" w14:textId="0CA70C54" w:rsidR="006F57F4" w:rsidRPr="00112662" w:rsidRDefault="006F57F4" w:rsidP="00853C68">
      <w:pPr>
        <w:numPr>
          <w:ilvl w:val="0"/>
          <w:numId w:val="1"/>
        </w:numPr>
        <w:tabs>
          <w:tab w:val="clear" w:pos="360"/>
        </w:tabs>
        <w:spacing w:after="120" w:line="240" w:lineRule="auto"/>
        <w:ind w:left="180" w:right="-45" w:hanging="180"/>
        <w:rPr>
          <w:rFonts w:ascii="Times New Roman" w:eastAsia="Times New Roman" w:hAnsi="Times New Roman" w:cs="Times New Roman"/>
          <w:sz w:val="20"/>
          <w:szCs w:val="20"/>
        </w:rPr>
      </w:pPr>
      <w:r w:rsidRPr="00112662">
        <w:rPr>
          <w:rFonts w:ascii="Times New Roman" w:eastAsia="Times New Roman" w:hAnsi="Times New Roman" w:cs="Times New Roman"/>
          <w:sz w:val="20"/>
          <w:szCs w:val="20"/>
        </w:rPr>
        <w:t xml:space="preserve">Mom is worried that baby may feel </w:t>
      </w:r>
      <w:r w:rsidR="000D2559" w:rsidRPr="00112662">
        <w:rPr>
          <w:rFonts w:ascii="Times New Roman" w:eastAsia="Times New Roman" w:hAnsi="Times New Roman" w:cs="Times New Roman"/>
          <w:sz w:val="20"/>
          <w:szCs w:val="20"/>
        </w:rPr>
        <w:t>badly as he withdraws from her S</w:t>
      </w:r>
      <w:r w:rsidRPr="00112662">
        <w:rPr>
          <w:rFonts w:ascii="Times New Roman" w:eastAsia="Times New Roman" w:hAnsi="Times New Roman" w:cs="Times New Roman"/>
          <w:sz w:val="20"/>
          <w:szCs w:val="20"/>
        </w:rPr>
        <w:t>uboxone as she knows this is very uncomfortable from her own personal experience so is holding baby all of the time.</w:t>
      </w:r>
      <w:r w:rsidR="006F423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03BED98B" w14:textId="7BCE7E3C" w:rsidR="00112662" w:rsidRPr="00112662" w:rsidRDefault="007F3032" w:rsidP="00853C68">
      <w:pPr>
        <w:numPr>
          <w:ilvl w:val="0"/>
          <w:numId w:val="1"/>
        </w:numPr>
        <w:tabs>
          <w:tab w:val="clear" w:pos="360"/>
        </w:tabs>
        <w:spacing w:after="120" w:line="240" w:lineRule="auto"/>
        <w:ind w:left="180" w:right="-45" w:hanging="180"/>
      </w:pPr>
      <w:r w:rsidRPr="00112662">
        <w:rPr>
          <w:rFonts w:ascii="Times New Roman" w:eastAsia="Times New Roman" w:hAnsi="Times New Roman" w:cs="Times New Roman"/>
          <w:sz w:val="20"/>
          <w:szCs w:val="20"/>
        </w:rPr>
        <w:t xml:space="preserve">In review of </w:t>
      </w:r>
      <w:r w:rsidR="000D2559" w:rsidRPr="00112662">
        <w:rPr>
          <w:rFonts w:ascii="Times New Roman" w:eastAsia="Times New Roman" w:hAnsi="Times New Roman" w:cs="Times New Roman"/>
          <w:sz w:val="20"/>
          <w:szCs w:val="20"/>
        </w:rPr>
        <w:t>non-pharmacologic care interventions (</w:t>
      </w:r>
      <w:r w:rsidRPr="00112662">
        <w:rPr>
          <w:rFonts w:ascii="Times New Roman" w:eastAsia="Times New Roman" w:hAnsi="Times New Roman" w:cs="Times New Roman"/>
          <w:sz w:val="20"/>
          <w:szCs w:val="20"/>
        </w:rPr>
        <w:t>NPIs</w:t>
      </w:r>
      <w:r w:rsidR="000D2559" w:rsidRPr="00112662">
        <w:rPr>
          <w:rFonts w:ascii="Times New Roman" w:eastAsia="Times New Roman" w:hAnsi="Times New Roman" w:cs="Times New Roman"/>
          <w:sz w:val="20"/>
          <w:szCs w:val="20"/>
        </w:rPr>
        <w:t>)</w:t>
      </w:r>
      <w:r w:rsidRPr="00112662">
        <w:rPr>
          <w:rFonts w:ascii="Times New Roman" w:eastAsia="Times New Roman" w:hAnsi="Times New Roman" w:cs="Times New Roman"/>
          <w:sz w:val="20"/>
          <w:szCs w:val="20"/>
        </w:rPr>
        <w:t xml:space="preserve"> currently being used, mom shares that she </w:t>
      </w:r>
      <w:proofErr w:type="gramStart"/>
      <w:r w:rsidRPr="00112662">
        <w:rPr>
          <w:rFonts w:ascii="Times New Roman" w:eastAsia="Times New Roman" w:hAnsi="Times New Roman" w:cs="Times New Roman"/>
          <w:sz w:val="20"/>
          <w:szCs w:val="20"/>
        </w:rPr>
        <w:t>doesn’t</w:t>
      </w:r>
      <w:proofErr w:type="gramEnd"/>
      <w:r w:rsidRPr="00112662">
        <w:rPr>
          <w:rFonts w:ascii="Times New Roman" w:eastAsia="Times New Roman" w:hAnsi="Times New Roman" w:cs="Times New Roman"/>
          <w:sz w:val="20"/>
          <w:szCs w:val="20"/>
        </w:rPr>
        <w:t xml:space="preserve"> know how to swaddle her baby, and has not yet learned about rhythmic movement. </w:t>
      </w:r>
    </w:p>
    <w:p w14:paraId="3124B5AC" w14:textId="77777777" w:rsidR="00F47A11" w:rsidRDefault="00F47A11" w:rsidP="00F623BB">
      <w:pPr>
        <w:ind w:right="-360"/>
        <w:rPr>
          <w:noProof/>
          <w:sz w:val="6"/>
          <w:szCs w:val="6"/>
        </w:rPr>
        <w:sectPr w:rsidR="00F47A11" w:rsidSect="00694E89">
          <w:headerReference w:type="default" r:id="rId9"/>
          <w:headerReference w:type="first" r:id="rId10"/>
          <w:type w:val="continuous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</w:p>
    <w:p w14:paraId="279A217D" w14:textId="685A4E84" w:rsidR="009C54EF" w:rsidRDefault="009C54EF" w:rsidP="00F623BB">
      <w:pPr>
        <w:ind w:right="-360"/>
        <w:rPr>
          <w:noProof/>
          <w:sz w:val="6"/>
          <w:szCs w:val="6"/>
        </w:rPr>
      </w:pPr>
    </w:p>
    <w:p w14:paraId="1D41A7AC" w14:textId="77777777" w:rsidR="00F47A11" w:rsidRPr="00500E0C" w:rsidRDefault="00F47A11" w:rsidP="00F47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32"/>
        </w:rPr>
      </w:pPr>
      <w:r w:rsidRPr="00500E0C">
        <w:rPr>
          <w:rFonts w:ascii="Times New Roman" w:hAnsi="Times New Roman" w:cs="Times New Roman"/>
          <w:b/>
          <w:bCs/>
          <w:color w:val="000000"/>
          <w:sz w:val="24"/>
          <w:szCs w:val="32"/>
        </w:rPr>
        <w:t>DEFINITIONS</w:t>
      </w:r>
    </w:p>
    <w:p w14:paraId="7ACA45A0" w14:textId="77777777" w:rsidR="00F47A11" w:rsidRPr="00500E0C" w:rsidRDefault="00F47A11" w:rsidP="00F47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8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F47A11" w:rsidRPr="00500E0C" w14:paraId="2D4B8881" w14:textId="77777777" w:rsidTr="003230DD">
        <w:tc>
          <w:tcPr>
            <w:tcW w:w="10790" w:type="dxa"/>
            <w:shd w:val="clear" w:color="auto" w:fill="DBB7FF"/>
          </w:tcPr>
          <w:p w14:paraId="3CDE0AA7" w14:textId="77777777" w:rsidR="00F47A11" w:rsidRPr="00500E0C" w:rsidRDefault="00F47A11" w:rsidP="003230D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0E0C">
              <w:rPr>
                <w:rFonts w:ascii="Times New Roman" w:hAnsi="Times New Roman" w:cs="Times New Roman"/>
                <w:b/>
                <w:bCs/>
                <w:color w:val="000000"/>
              </w:rPr>
              <w:t>EATING</w:t>
            </w:r>
          </w:p>
        </w:tc>
      </w:tr>
      <w:tr w:rsidR="00F47A11" w:rsidRPr="00500E0C" w14:paraId="04771633" w14:textId="77777777" w:rsidTr="003230DD">
        <w:tc>
          <w:tcPr>
            <w:tcW w:w="10790" w:type="dxa"/>
          </w:tcPr>
          <w:p w14:paraId="45C07C8D" w14:textId="77777777" w:rsidR="00F47A11" w:rsidRPr="00500E0C" w:rsidRDefault="00F47A11" w:rsidP="00F47A11">
            <w:pPr>
              <w:pStyle w:val="ListParagraph"/>
              <w:numPr>
                <w:ilvl w:val="0"/>
                <w:numId w:val="8"/>
              </w:numPr>
              <w:tabs>
                <w:tab w:val="left" w:pos="180"/>
              </w:tabs>
              <w:autoSpaceDE w:val="0"/>
              <w:autoSpaceDN w:val="0"/>
              <w:adjustRightInd w:val="0"/>
              <w:ind w:left="180" w:hanging="180"/>
              <w:jc w:val="both"/>
              <w:rPr>
                <w:rFonts w:eastAsia="ArialMT"/>
                <w:sz w:val="20"/>
              </w:rPr>
            </w:pPr>
            <w:proofErr w:type="gramStart"/>
            <w:r w:rsidRPr="00500E0C">
              <w:rPr>
                <w:rFonts w:eastAsia="ArialMT"/>
                <w:b/>
                <w:sz w:val="20"/>
                <w:szCs w:val="20"/>
              </w:rPr>
              <w:t xml:space="preserve">Takes &gt; 10 min to coordinate feeding </w:t>
            </w:r>
            <w:r w:rsidRPr="00500E0C">
              <w:rPr>
                <w:rFonts w:eastAsia="ArialMT"/>
                <w:i/>
                <w:sz w:val="20"/>
                <w:szCs w:val="20"/>
              </w:rPr>
              <w:t>or</w:t>
            </w:r>
            <w:r w:rsidRPr="00500E0C">
              <w:rPr>
                <w:rFonts w:eastAsia="ArialMT"/>
                <w:b/>
                <w:i/>
                <w:sz w:val="20"/>
                <w:szCs w:val="20"/>
              </w:rPr>
              <w:t xml:space="preserve"> </w:t>
            </w:r>
            <w:r w:rsidRPr="00500E0C">
              <w:rPr>
                <w:rFonts w:eastAsia="ArialMT"/>
                <w:b/>
                <w:sz w:val="20"/>
                <w:szCs w:val="20"/>
              </w:rPr>
              <w:t xml:space="preserve">breastfeeds &lt; 10 min </w:t>
            </w:r>
            <w:r w:rsidRPr="00500E0C">
              <w:rPr>
                <w:rFonts w:eastAsia="ArialMT"/>
                <w:i/>
                <w:sz w:val="20"/>
                <w:szCs w:val="20"/>
              </w:rPr>
              <w:t xml:space="preserve">or </w:t>
            </w:r>
            <w:r w:rsidRPr="00500E0C">
              <w:rPr>
                <w:rFonts w:eastAsia="ArialMT"/>
                <w:b/>
                <w:sz w:val="20"/>
                <w:szCs w:val="20"/>
              </w:rPr>
              <w:t>feeds</w:t>
            </w:r>
            <w:r w:rsidRPr="00500E0C">
              <w:rPr>
                <w:rFonts w:eastAsia="ArialMT"/>
                <w:b/>
                <w:i/>
                <w:sz w:val="20"/>
                <w:szCs w:val="20"/>
              </w:rPr>
              <w:t xml:space="preserve"> </w:t>
            </w:r>
            <w:r w:rsidRPr="00500E0C">
              <w:rPr>
                <w:rFonts w:eastAsia="ArialMT"/>
                <w:b/>
                <w:sz w:val="20"/>
                <w:szCs w:val="20"/>
              </w:rPr>
              <w:t xml:space="preserve">&lt; 10 mL </w:t>
            </w:r>
            <w:r w:rsidRPr="00500E0C">
              <w:rPr>
                <w:rFonts w:eastAsia="ArialMT"/>
                <w:sz w:val="20"/>
                <w:szCs w:val="20"/>
              </w:rPr>
              <w:t>(</w:t>
            </w:r>
            <w:r w:rsidRPr="00500E0C">
              <w:rPr>
                <w:rFonts w:eastAsia="ArialMT"/>
                <w:i/>
                <w:sz w:val="20"/>
                <w:szCs w:val="20"/>
              </w:rPr>
              <w:t>or</w:t>
            </w:r>
            <w:r w:rsidRPr="00500E0C">
              <w:rPr>
                <w:rFonts w:eastAsia="ArialMT"/>
                <w:sz w:val="20"/>
                <w:szCs w:val="20"/>
              </w:rPr>
              <w:t xml:space="preserve"> other age-appropriate duration/volume) </w:t>
            </w:r>
            <w:r w:rsidRPr="00500E0C">
              <w:rPr>
                <w:rFonts w:eastAsia="ArialMT"/>
                <w:b/>
                <w:sz w:val="20"/>
                <w:szCs w:val="20"/>
              </w:rPr>
              <w:t xml:space="preserve">due to NOWS/NAS?: </w:t>
            </w:r>
            <w:r w:rsidRPr="00500E0C">
              <w:rPr>
                <w:rFonts w:eastAsia="ArialMT"/>
                <w:sz w:val="19"/>
                <w:szCs w:val="19"/>
              </w:rPr>
              <w:t xml:space="preserve">Baby </w:t>
            </w:r>
            <w:r w:rsidRPr="00500E0C">
              <w:rPr>
                <w:rFonts w:eastAsia="ArialMT"/>
                <w:b/>
                <w:sz w:val="19"/>
                <w:szCs w:val="19"/>
              </w:rPr>
              <w:t>unable to coordinate feeding</w:t>
            </w:r>
            <w:r w:rsidRPr="00500E0C">
              <w:rPr>
                <w:rFonts w:eastAsia="ArialMT"/>
                <w:sz w:val="19"/>
                <w:szCs w:val="19"/>
              </w:rPr>
              <w:t xml:space="preserve"> </w:t>
            </w:r>
            <w:r w:rsidRPr="00500E0C">
              <w:rPr>
                <w:rFonts w:eastAsia="ArialMT"/>
                <w:b/>
                <w:i/>
                <w:sz w:val="19"/>
                <w:szCs w:val="19"/>
              </w:rPr>
              <w:t>within</w:t>
            </w:r>
            <w:r w:rsidRPr="00500E0C">
              <w:rPr>
                <w:rFonts w:eastAsia="ArialMT"/>
                <w:b/>
                <w:sz w:val="19"/>
                <w:szCs w:val="19"/>
              </w:rPr>
              <w:t xml:space="preserve"> 10 minutes</w:t>
            </w:r>
            <w:r w:rsidRPr="00500E0C">
              <w:rPr>
                <w:rFonts w:eastAsia="ArialMT"/>
                <w:sz w:val="19"/>
                <w:szCs w:val="19"/>
              </w:rPr>
              <w:t xml:space="preserve"> </w:t>
            </w:r>
            <w:r w:rsidRPr="00500E0C">
              <w:rPr>
                <w:rFonts w:eastAsia="ArialMT"/>
                <w:b/>
                <w:sz w:val="19"/>
                <w:szCs w:val="19"/>
              </w:rPr>
              <w:t>of showing hunger</w:t>
            </w:r>
            <w:r w:rsidRPr="00500E0C">
              <w:rPr>
                <w:rFonts w:eastAsia="ArialMT"/>
                <w:sz w:val="19"/>
                <w:szCs w:val="19"/>
              </w:rPr>
              <w:t xml:space="preserve"> </w:t>
            </w:r>
            <w:r w:rsidRPr="00500E0C">
              <w:rPr>
                <w:rFonts w:eastAsia="ArialMT"/>
                <w:i/>
                <w:sz w:val="19"/>
                <w:szCs w:val="19"/>
              </w:rPr>
              <w:t>OR</w:t>
            </w:r>
            <w:r w:rsidRPr="00500E0C">
              <w:rPr>
                <w:rFonts w:eastAsia="ArialMT"/>
                <w:sz w:val="19"/>
                <w:szCs w:val="19"/>
              </w:rPr>
              <w:t xml:space="preserve"> </w:t>
            </w:r>
            <w:r w:rsidRPr="00500E0C">
              <w:rPr>
                <w:rFonts w:eastAsia="ArialMT"/>
                <w:b/>
                <w:sz w:val="19"/>
                <w:szCs w:val="19"/>
              </w:rPr>
              <w:t xml:space="preserve">sustain feeding for </w:t>
            </w:r>
            <w:r w:rsidRPr="00500E0C">
              <w:rPr>
                <w:rFonts w:eastAsia="ArialMT"/>
                <w:b/>
                <w:i/>
                <w:sz w:val="19"/>
                <w:szCs w:val="19"/>
              </w:rPr>
              <w:t>at least</w:t>
            </w:r>
            <w:r w:rsidRPr="00500E0C">
              <w:rPr>
                <w:rFonts w:eastAsia="ArialMT"/>
                <w:b/>
                <w:sz w:val="19"/>
                <w:szCs w:val="19"/>
              </w:rPr>
              <w:t xml:space="preserve"> 10 minutes at breast </w:t>
            </w:r>
            <w:r w:rsidRPr="00500E0C">
              <w:rPr>
                <w:rFonts w:eastAsia="ArialMT"/>
                <w:i/>
                <w:sz w:val="19"/>
                <w:szCs w:val="19"/>
              </w:rPr>
              <w:t>OR</w:t>
            </w:r>
            <w:r w:rsidRPr="00500E0C">
              <w:rPr>
                <w:rFonts w:eastAsia="ArialMT"/>
                <w:sz w:val="19"/>
                <w:szCs w:val="19"/>
              </w:rPr>
              <w:t xml:space="preserve"> </w:t>
            </w:r>
            <w:r w:rsidRPr="00500E0C">
              <w:rPr>
                <w:rFonts w:eastAsia="ArialMT"/>
                <w:b/>
                <w:sz w:val="19"/>
                <w:szCs w:val="19"/>
              </w:rPr>
              <w:t>with</w:t>
            </w:r>
            <w:r w:rsidRPr="00500E0C">
              <w:rPr>
                <w:rFonts w:eastAsia="ArialMT"/>
                <w:sz w:val="19"/>
                <w:szCs w:val="19"/>
              </w:rPr>
              <w:t xml:space="preserve"> </w:t>
            </w:r>
            <w:r w:rsidRPr="00500E0C">
              <w:rPr>
                <w:rFonts w:eastAsia="ArialMT"/>
                <w:b/>
                <w:sz w:val="19"/>
                <w:szCs w:val="19"/>
              </w:rPr>
              <w:t>10 mL</w:t>
            </w:r>
            <w:r w:rsidRPr="00500E0C">
              <w:rPr>
                <w:rFonts w:eastAsia="ArialMT"/>
                <w:sz w:val="19"/>
                <w:szCs w:val="19"/>
              </w:rPr>
              <w:t xml:space="preserve"> </w:t>
            </w:r>
            <w:r w:rsidRPr="00500E0C">
              <w:rPr>
                <w:rFonts w:eastAsia="ArialMT"/>
                <w:b/>
                <w:sz w:val="19"/>
                <w:szCs w:val="19"/>
              </w:rPr>
              <w:t xml:space="preserve">by alternate feeding method </w:t>
            </w:r>
            <w:r w:rsidRPr="00500E0C">
              <w:rPr>
                <w:rFonts w:eastAsia="ArialMT"/>
                <w:sz w:val="19"/>
                <w:szCs w:val="19"/>
              </w:rPr>
              <w:t>(</w:t>
            </w:r>
            <w:r w:rsidRPr="00500E0C">
              <w:rPr>
                <w:rFonts w:eastAsia="ArialMT"/>
                <w:i/>
                <w:sz w:val="19"/>
                <w:szCs w:val="19"/>
              </w:rPr>
              <w:t>or other age-appropriate duration/volume)</w:t>
            </w:r>
            <w:r w:rsidRPr="00500E0C">
              <w:rPr>
                <w:rFonts w:eastAsia="ArialMT"/>
                <w:b/>
                <w:sz w:val="19"/>
                <w:szCs w:val="19"/>
              </w:rPr>
              <w:t xml:space="preserve"> due to</w:t>
            </w:r>
            <w:r w:rsidRPr="00500E0C">
              <w:rPr>
                <w:rFonts w:eastAsia="ArialMT"/>
                <w:sz w:val="19"/>
                <w:szCs w:val="19"/>
              </w:rPr>
              <w:t xml:space="preserve"> </w:t>
            </w:r>
            <w:r w:rsidRPr="00500E0C">
              <w:rPr>
                <w:rFonts w:eastAsia="ArialMT"/>
                <w:b/>
                <w:sz w:val="19"/>
                <w:szCs w:val="19"/>
              </w:rPr>
              <w:t>opioid withdrawal symptoms</w:t>
            </w:r>
            <w:r w:rsidRPr="00500E0C">
              <w:rPr>
                <w:rFonts w:eastAsia="ArialMT"/>
                <w:sz w:val="19"/>
                <w:szCs w:val="19"/>
              </w:rPr>
              <w:t xml:space="preserve"> (e.g., fussiness, tremors, uncoordinated suck, excessive rooting).</w:t>
            </w:r>
            <w:proofErr w:type="gramEnd"/>
            <w:r w:rsidRPr="00500E0C">
              <w:rPr>
                <w:rFonts w:eastAsia="ArialMT"/>
                <w:sz w:val="20"/>
              </w:rPr>
              <w:t xml:space="preserve"> </w:t>
            </w:r>
          </w:p>
        </w:tc>
      </w:tr>
      <w:tr w:rsidR="00F47A11" w:rsidRPr="00500E0C" w14:paraId="4FFF765A" w14:textId="77777777" w:rsidTr="003230DD">
        <w:tc>
          <w:tcPr>
            <w:tcW w:w="10790" w:type="dxa"/>
          </w:tcPr>
          <w:p w14:paraId="679B685C" w14:textId="2550822D" w:rsidR="00F47A11" w:rsidRPr="00500E0C" w:rsidRDefault="00F47A11" w:rsidP="00F47A11">
            <w:pPr>
              <w:pStyle w:val="ListParagraph"/>
              <w:numPr>
                <w:ilvl w:val="0"/>
                <w:numId w:val="8"/>
              </w:numPr>
              <w:tabs>
                <w:tab w:val="left" w:pos="180"/>
              </w:tabs>
              <w:autoSpaceDE w:val="0"/>
              <w:autoSpaceDN w:val="0"/>
              <w:adjustRightInd w:val="0"/>
              <w:ind w:left="180" w:hanging="180"/>
              <w:jc w:val="both"/>
              <w:rPr>
                <w:rFonts w:eastAsia="ArialMT"/>
                <w:sz w:val="19"/>
                <w:szCs w:val="19"/>
              </w:rPr>
            </w:pPr>
            <w:r w:rsidRPr="00500E0C">
              <w:rPr>
                <w:rFonts w:eastAsia="ArialMT"/>
                <w:b/>
                <w:i/>
                <w:sz w:val="19"/>
                <w:szCs w:val="19"/>
              </w:rPr>
              <w:t>Special Note:</w:t>
            </w:r>
            <w:r w:rsidRPr="00500E0C">
              <w:rPr>
                <w:rFonts w:eastAsia="ArialMT"/>
                <w:sz w:val="19"/>
                <w:szCs w:val="19"/>
              </w:rPr>
              <w:t xml:space="preserve"> </w:t>
            </w:r>
            <w:r w:rsidRPr="00500E0C">
              <w:rPr>
                <w:rFonts w:eastAsia="ArialMT"/>
                <w:b/>
                <w:sz w:val="19"/>
                <w:szCs w:val="19"/>
              </w:rPr>
              <w:t xml:space="preserve">Do not indicate </w:t>
            </w:r>
            <w:proofErr w:type="gramStart"/>
            <w:r w:rsidRPr="00500E0C">
              <w:rPr>
                <w:rFonts w:eastAsia="ArialMT"/>
                <w:b/>
                <w:sz w:val="19"/>
                <w:szCs w:val="19"/>
              </w:rPr>
              <w:t>Yes</w:t>
            </w:r>
            <w:proofErr w:type="gramEnd"/>
            <w:r w:rsidRPr="00500E0C">
              <w:rPr>
                <w:rFonts w:eastAsia="ArialMT"/>
                <w:sz w:val="19"/>
                <w:szCs w:val="19"/>
              </w:rPr>
              <w:t xml:space="preserve"> if</w:t>
            </w:r>
            <w:r w:rsidRPr="00500E0C">
              <w:rPr>
                <w:rFonts w:eastAsia="ArialMT"/>
                <w:b/>
                <w:sz w:val="19"/>
                <w:szCs w:val="19"/>
              </w:rPr>
              <w:t xml:space="preserve"> </w:t>
            </w:r>
            <w:r w:rsidRPr="00500E0C">
              <w:rPr>
                <w:rFonts w:eastAsia="ArialMT"/>
                <w:sz w:val="19"/>
                <w:szCs w:val="19"/>
              </w:rPr>
              <w:t>poor eating is</w:t>
            </w:r>
            <w:r w:rsidRPr="00500E0C">
              <w:rPr>
                <w:rFonts w:eastAsia="ArialMT"/>
                <w:b/>
                <w:sz w:val="19"/>
                <w:szCs w:val="19"/>
              </w:rPr>
              <w:t xml:space="preserve"> clearly due to non-opioid related factors</w:t>
            </w:r>
            <w:r w:rsidRPr="00500E0C">
              <w:rPr>
                <w:rFonts w:eastAsia="ArialMT"/>
                <w:sz w:val="19"/>
                <w:szCs w:val="19"/>
              </w:rPr>
              <w:t xml:space="preserve"> (e.g., prematurity, transitional sleepiness or </w:t>
            </w:r>
            <w:proofErr w:type="spellStart"/>
            <w:r w:rsidRPr="00500E0C">
              <w:rPr>
                <w:rFonts w:eastAsia="ArialMT"/>
                <w:sz w:val="19"/>
                <w:szCs w:val="19"/>
              </w:rPr>
              <w:t>spittiness</w:t>
            </w:r>
            <w:proofErr w:type="spellEnd"/>
            <w:r w:rsidRPr="00500E0C">
              <w:rPr>
                <w:rFonts w:eastAsia="ArialMT"/>
                <w:sz w:val="19"/>
                <w:szCs w:val="19"/>
              </w:rPr>
              <w:t xml:space="preserve"> in first 24 hours, inability to latch due to infant/maternal anatomical factors).</w:t>
            </w:r>
            <w:r w:rsidR="006F4238">
              <w:rPr>
                <w:rFonts w:eastAsia="ArialMT"/>
                <w:sz w:val="19"/>
                <w:szCs w:val="19"/>
              </w:rPr>
              <w:t xml:space="preserve"> </w:t>
            </w:r>
          </w:p>
        </w:tc>
      </w:tr>
      <w:tr w:rsidR="00F47A11" w:rsidRPr="00500E0C" w14:paraId="4E42734C" w14:textId="77777777" w:rsidTr="003230DD">
        <w:tc>
          <w:tcPr>
            <w:tcW w:w="10790" w:type="dxa"/>
            <w:shd w:val="clear" w:color="auto" w:fill="DBB7FF"/>
          </w:tcPr>
          <w:p w14:paraId="166C27E0" w14:textId="77777777" w:rsidR="00F47A11" w:rsidRPr="00500E0C" w:rsidRDefault="00F47A11" w:rsidP="003230D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0E0C">
              <w:rPr>
                <w:rFonts w:ascii="Times New Roman" w:hAnsi="Times New Roman" w:cs="Times New Roman"/>
                <w:b/>
                <w:bCs/>
                <w:color w:val="000000"/>
              </w:rPr>
              <w:t>SLEEPING</w:t>
            </w:r>
          </w:p>
        </w:tc>
      </w:tr>
      <w:tr w:rsidR="00F47A11" w:rsidRPr="00500E0C" w14:paraId="5ADF5802" w14:textId="77777777" w:rsidTr="003230DD">
        <w:tc>
          <w:tcPr>
            <w:tcW w:w="10790" w:type="dxa"/>
          </w:tcPr>
          <w:p w14:paraId="664E09EB" w14:textId="77777777" w:rsidR="00F47A11" w:rsidRPr="00500E0C" w:rsidRDefault="00F47A11" w:rsidP="00F47A11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180" w:hanging="180"/>
              <w:jc w:val="both"/>
              <w:rPr>
                <w:rFonts w:eastAsia="ArialMT"/>
                <w:color w:val="000000"/>
                <w:sz w:val="20"/>
              </w:rPr>
            </w:pPr>
            <w:r w:rsidRPr="00500E0C">
              <w:rPr>
                <w:rFonts w:eastAsia="ArialMT"/>
                <w:b/>
                <w:sz w:val="20"/>
              </w:rPr>
              <w:t xml:space="preserve">Sleeps &lt; 1 hour due to NOWS/NAS: </w:t>
            </w:r>
            <w:r w:rsidRPr="00500E0C">
              <w:rPr>
                <w:rFonts w:eastAsia="ArialMT"/>
                <w:sz w:val="19"/>
                <w:szCs w:val="19"/>
              </w:rPr>
              <w:t xml:space="preserve">Baby </w:t>
            </w:r>
            <w:r w:rsidRPr="00500E0C">
              <w:rPr>
                <w:rFonts w:eastAsia="ArialMT"/>
                <w:b/>
                <w:sz w:val="19"/>
                <w:szCs w:val="19"/>
              </w:rPr>
              <w:t>unable t</w:t>
            </w:r>
            <w:r w:rsidRPr="00500E0C">
              <w:rPr>
                <w:rFonts w:eastAsia="ArialMT"/>
                <w:b/>
                <w:color w:val="000000"/>
                <w:sz w:val="19"/>
                <w:szCs w:val="19"/>
              </w:rPr>
              <w:t xml:space="preserve">o sleep for </w:t>
            </w:r>
            <w:r w:rsidRPr="00500E0C">
              <w:rPr>
                <w:rFonts w:eastAsia="ArialMT"/>
                <w:b/>
                <w:i/>
                <w:color w:val="000000"/>
                <w:sz w:val="19"/>
                <w:szCs w:val="19"/>
              </w:rPr>
              <w:t>at least</w:t>
            </w:r>
            <w:r w:rsidRPr="00500E0C">
              <w:rPr>
                <w:rFonts w:eastAsia="ArialMT"/>
                <w:b/>
                <w:color w:val="000000"/>
                <w:sz w:val="19"/>
                <w:szCs w:val="19"/>
              </w:rPr>
              <w:t xml:space="preserve"> one hour</w:t>
            </w:r>
            <w:r w:rsidRPr="00500E0C">
              <w:rPr>
                <w:rFonts w:eastAsia="ArialMT"/>
                <w:color w:val="000000"/>
                <w:sz w:val="19"/>
                <w:szCs w:val="19"/>
              </w:rPr>
              <w:t>, after feeding well,</w:t>
            </w:r>
            <w:r w:rsidRPr="00500E0C">
              <w:rPr>
                <w:rFonts w:eastAsia="ArialMT"/>
                <w:b/>
                <w:color w:val="000000"/>
                <w:sz w:val="19"/>
                <w:szCs w:val="19"/>
              </w:rPr>
              <w:t xml:space="preserve"> due to opioid withdrawal symptoms</w:t>
            </w:r>
            <w:r w:rsidRPr="00500E0C">
              <w:rPr>
                <w:rFonts w:eastAsia="ArialMT"/>
                <w:color w:val="000000"/>
                <w:sz w:val="19"/>
                <w:szCs w:val="19"/>
              </w:rPr>
              <w:t xml:space="preserve"> (e.g., fussiness, restlessness, increased startle, tremors).</w:t>
            </w:r>
            <w:r w:rsidRPr="00500E0C">
              <w:rPr>
                <w:rFonts w:eastAsia="ArialMT"/>
                <w:color w:val="000000"/>
                <w:sz w:val="20"/>
              </w:rPr>
              <w:t xml:space="preserve"> </w:t>
            </w:r>
          </w:p>
        </w:tc>
      </w:tr>
      <w:tr w:rsidR="00F47A11" w:rsidRPr="00500E0C" w14:paraId="48B908A6" w14:textId="77777777" w:rsidTr="003230DD">
        <w:tc>
          <w:tcPr>
            <w:tcW w:w="10790" w:type="dxa"/>
          </w:tcPr>
          <w:p w14:paraId="4540242F" w14:textId="77777777" w:rsidR="00F47A11" w:rsidRPr="00500E0C" w:rsidRDefault="00F47A11" w:rsidP="00F47A11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180" w:hanging="180"/>
              <w:jc w:val="both"/>
              <w:rPr>
                <w:rFonts w:eastAsia="ArialMT"/>
                <w:color w:val="000000"/>
                <w:sz w:val="19"/>
                <w:szCs w:val="19"/>
              </w:rPr>
            </w:pPr>
            <w:r w:rsidRPr="00500E0C">
              <w:rPr>
                <w:rFonts w:eastAsia="ArialMT"/>
                <w:b/>
                <w:i/>
                <w:sz w:val="19"/>
                <w:szCs w:val="19"/>
              </w:rPr>
              <w:t>Special Note:</w:t>
            </w:r>
            <w:r w:rsidRPr="00500E0C">
              <w:rPr>
                <w:rFonts w:eastAsia="ArialMT"/>
                <w:sz w:val="19"/>
                <w:szCs w:val="19"/>
              </w:rPr>
              <w:t xml:space="preserve"> </w:t>
            </w:r>
            <w:r w:rsidRPr="00500E0C">
              <w:rPr>
                <w:rFonts w:eastAsia="ArialMT"/>
                <w:b/>
                <w:color w:val="000000"/>
                <w:sz w:val="19"/>
                <w:szCs w:val="19"/>
              </w:rPr>
              <w:t xml:space="preserve">Do not indicate </w:t>
            </w:r>
            <w:proofErr w:type="gramStart"/>
            <w:r w:rsidRPr="00500E0C">
              <w:rPr>
                <w:rFonts w:eastAsia="ArialMT"/>
                <w:b/>
                <w:color w:val="000000"/>
                <w:sz w:val="19"/>
                <w:szCs w:val="19"/>
              </w:rPr>
              <w:t>Yes</w:t>
            </w:r>
            <w:proofErr w:type="gramEnd"/>
            <w:r w:rsidRPr="00500E0C">
              <w:rPr>
                <w:rFonts w:eastAsia="ArialMT"/>
                <w:b/>
                <w:color w:val="000000"/>
                <w:sz w:val="19"/>
                <w:szCs w:val="19"/>
              </w:rPr>
              <w:t xml:space="preserve"> </w:t>
            </w:r>
            <w:r w:rsidRPr="00500E0C">
              <w:rPr>
                <w:rFonts w:eastAsia="ArialMT"/>
                <w:color w:val="000000"/>
                <w:sz w:val="19"/>
                <w:szCs w:val="19"/>
              </w:rPr>
              <w:t xml:space="preserve">if sleep &lt; 1 hour is </w:t>
            </w:r>
            <w:r w:rsidRPr="00500E0C">
              <w:rPr>
                <w:rFonts w:eastAsia="ArialMT"/>
                <w:b/>
                <w:sz w:val="19"/>
                <w:szCs w:val="19"/>
              </w:rPr>
              <w:t xml:space="preserve">clearly due to non-opioid related factors </w:t>
            </w:r>
            <w:r w:rsidRPr="00500E0C">
              <w:rPr>
                <w:rFonts w:eastAsia="ArialMT"/>
                <w:sz w:val="19"/>
                <w:szCs w:val="19"/>
              </w:rPr>
              <w:t xml:space="preserve">(e.g., </w:t>
            </w:r>
            <w:r w:rsidRPr="00500E0C">
              <w:rPr>
                <w:rFonts w:eastAsia="ArialMT"/>
                <w:color w:val="000000"/>
                <w:sz w:val="19"/>
                <w:szCs w:val="19"/>
              </w:rPr>
              <w:t xml:space="preserve">symptoms in first day likely due to nicotine or SSRI withdrawal, physiologic cluster feeding in first few days of life, interruptions in sleep for routine newborn testing). </w:t>
            </w:r>
          </w:p>
        </w:tc>
      </w:tr>
      <w:tr w:rsidR="00F47A11" w:rsidRPr="00500E0C" w14:paraId="3D2D9BA4" w14:textId="77777777" w:rsidTr="003230DD">
        <w:tc>
          <w:tcPr>
            <w:tcW w:w="10790" w:type="dxa"/>
            <w:shd w:val="clear" w:color="auto" w:fill="DBB7FF"/>
          </w:tcPr>
          <w:p w14:paraId="7D8D9F85" w14:textId="77777777" w:rsidR="00F47A11" w:rsidRPr="00500E0C" w:rsidRDefault="00F47A11" w:rsidP="003230D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0E0C">
              <w:rPr>
                <w:rFonts w:ascii="Times New Roman" w:hAnsi="Times New Roman" w:cs="Times New Roman"/>
                <w:b/>
                <w:bCs/>
                <w:color w:val="000000"/>
              </w:rPr>
              <w:t>CONSOLING</w:t>
            </w:r>
          </w:p>
        </w:tc>
      </w:tr>
      <w:tr w:rsidR="00F47A11" w:rsidRPr="00500E0C" w14:paraId="5DB13718" w14:textId="77777777" w:rsidTr="003230DD">
        <w:tc>
          <w:tcPr>
            <w:tcW w:w="10790" w:type="dxa"/>
          </w:tcPr>
          <w:p w14:paraId="19B8B2D4" w14:textId="77777777" w:rsidR="00F47A11" w:rsidRPr="00500E0C" w:rsidRDefault="00F47A11" w:rsidP="00F47A11">
            <w:pPr>
              <w:pStyle w:val="ListParagraph"/>
              <w:numPr>
                <w:ilvl w:val="0"/>
                <w:numId w:val="10"/>
              </w:num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ind w:left="180" w:hanging="180"/>
              <w:jc w:val="both"/>
              <w:rPr>
                <w:rFonts w:eastAsia="ArialMT"/>
                <w:sz w:val="20"/>
              </w:rPr>
            </w:pPr>
            <w:r w:rsidRPr="00500E0C">
              <w:rPr>
                <w:rFonts w:eastAsia="ArialMT"/>
                <w:b/>
                <w:sz w:val="20"/>
              </w:rPr>
              <w:t>Takes &gt; 10 min to console (</w:t>
            </w:r>
            <w:r w:rsidRPr="00500E0C">
              <w:rPr>
                <w:rFonts w:eastAsia="ArialMT"/>
                <w:i/>
                <w:sz w:val="20"/>
              </w:rPr>
              <w:t>or</w:t>
            </w:r>
            <w:r w:rsidRPr="00500E0C">
              <w:rPr>
                <w:rFonts w:eastAsia="ArialMT"/>
                <w:b/>
                <w:i/>
                <w:sz w:val="20"/>
              </w:rPr>
              <w:t xml:space="preserve"> </w:t>
            </w:r>
            <w:r w:rsidRPr="00500E0C">
              <w:rPr>
                <w:rFonts w:eastAsia="ArialMT"/>
                <w:b/>
                <w:sz w:val="20"/>
              </w:rPr>
              <w:t>cannot stay</w:t>
            </w:r>
            <w:r w:rsidRPr="00500E0C">
              <w:rPr>
                <w:rFonts w:eastAsia="ArialMT"/>
                <w:b/>
                <w:i/>
                <w:sz w:val="20"/>
              </w:rPr>
              <w:t xml:space="preserve"> </w:t>
            </w:r>
            <w:r w:rsidRPr="00500E0C">
              <w:rPr>
                <w:rFonts w:eastAsia="ArialMT"/>
                <w:b/>
                <w:sz w:val="20"/>
              </w:rPr>
              <w:t>consoled for</w:t>
            </w:r>
            <w:r w:rsidRPr="00500E0C">
              <w:rPr>
                <w:rFonts w:eastAsia="ArialMT"/>
                <w:b/>
                <w:i/>
                <w:sz w:val="20"/>
              </w:rPr>
              <w:t xml:space="preserve"> at least </w:t>
            </w:r>
            <w:r w:rsidRPr="00500E0C">
              <w:rPr>
                <w:rFonts w:eastAsia="ArialMT"/>
                <w:b/>
                <w:sz w:val="20"/>
              </w:rPr>
              <w:t xml:space="preserve">10 min) due to NOWS/NAS: </w:t>
            </w:r>
            <w:r w:rsidRPr="00500E0C">
              <w:rPr>
                <w:rFonts w:eastAsia="ArialMT"/>
                <w:sz w:val="19"/>
                <w:szCs w:val="19"/>
              </w:rPr>
              <w:t xml:space="preserve">Baby </w:t>
            </w:r>
            <w:r w:rsidRPr="00500E0C">
              <w:rPr>
                <w:rFonts w:eastAsia="ArialMT"/>
                <w:b/>
                <w:sz w:val="19"/>
                <w:szCs w:val="19"/>
              </w:rPr>
              <w:t xml:space="preserve">takes longer than 10 minutes to console </w:t>
            </w:r>
            <w:r w:rsidRPr="00500E0C">
              <w:rPr>
                <w:rFonts w:eastAsia="ArialMT"/>
                <w:i/>
                <w:sz w:val="19"/>
                <w:szCs w:val="19"/>
              </w:rPr>
              <w:t>OR</w:t>
            </w:r>
            <w:r w:rsidRPr="00500E0C">
              <w:rPr>
                <w:rFonts w:eastAsia="ArialMT"/>
                <w:b/>
                <w:i/>
                <w:sz w:val="19"/>
                <w:szCs w:val="19"/>
              </w:rPr>
              <w:t xml:space="preserve"> </w:t>
            </w:r>
            <w:r w:rsidRPr="00500E0C">
              <w:rPr>
                <w:rFonts w:eastAsia="ArialMT"/>
                <w:b/>
                <w:sz w:val="19"/>
                <w:szCs w:val="19"/>
              </w:rPr>
              <w:t>cannot stay</w:t>
            </w:r>
            <w:r w:rsidRPr="00500E0C">
              <w:rPr>
                <w:rFonts w:eastAsia="ArialMT"/>
                <w:b/>
                <w:i/>
                <w:sz w:val="19"/>
                <w:szCs w:val="19"/>
              </w:rPr>
              <w:t xml:space="preserve"> </w:t>
            </w:r>
            <w:r w:rsidRPr="00500E0C">
              <w:rPr>
                <w:rFonts w:eastAsia="ArialMT"/>
                <w:b/>
                <w:sz w:val="19"/>
                <w:szCs w:val="19"/>
              </w:rPr>
              <w:t>consoled for</w:t>
            </w:r>
            <w:r w:rsidRPr="00500E0C">
              <w:rPr>
                <w:rFonts w:eastAsia="ArialMT"/>
                <w:b/>
                <w:i/>
                <w:sz w:val="19"/>
                <w:szCs w:val="19"/>
              </w:rPr>
              <w:t xml:space="preserve"> at least </w:t>
            </w:r>
            <w:r w:rsidRPr="00500E0C">
              <w:rPr>
                <w:rFonts w:eastAsia="ArialMT"/>
                <w:b/>
                <w:sz w:val="19"/>
                <w:szCs w:val="19"/>
              </w:rPr>
              <w:t xml:space="preserve">10 minutes </w:t>
            </w:r>
            <w:r w:rsidRPr="00500E0C">
              <w:rPr>
                <w:rFonts w:eastAsia="ArialMT"/>
                <w:sz w:val="19"/>
                <w:szCs w:val="19"/>
              </w:rPr>
              <w:t>(</w:t>
            </w:r>
            <w:r w:rsidRPr="00500E0C">
              <w:rPr>
                <w:rFonts w:eastAsia="ArialMT"/>
                <w:b/>
                <w:sz w:val="19"/>
                <w:szCs w:val="19"/>
              </w:rPr>
              <w:t>due to</w:t>
            </w:r>
            <w:r w:rsidRPr="00500E0C">
              <w:rPr>
                <w:rFonts w:eastAsia="ArialMT"/>
                <w:sz w:val="19"/>
                <w:szCs w:val="19"/>
              </w:rPr>
              <w:t xml:space="preserve"> </w:t>
            </w:r>
            <w:r w:rsidRPr="00500E0C">
              <w:rPr>
                <w:rFonts w:eastAsia="ArialMT"/>
                <w:b/>
                <w:sz w:val="19"/>
                <w:szCs w:val="19"/>
              </w:rPr>
              <w:t>opioid withdrawal symptoms) despite</w:t>
            </w:r>
            <w:r w:rsidRPr="00500E0C">
              <w:rPr>
                <w:rFonts w:eastAsia="ArialMT"/>
                <w:sz w:val="19"/>
                <w:szCs w:val="19"/>
              </w:rPr>
              <w:t xml:space="preserve"> infant caregiver/provider’s </w:t>
            </w:r>
            <w:r w:rsidRPr="00500E0C">
              <w:rPr>
                <w:rFonts w:eastAsia="ArialMT"/>
                <w:b/>
                <w:sz w:val="19"/>
                <w:szCs w:val="19"/>
              </w:rPr>
              <w:t xml:space="preserve">best efforts to </w:t>
            </w:r>
            <w:r w:rsidRPr="00500E0C">
              <w:rPr>
                <w:b/>
                <w:sz w:val="19"/>
                <w:szCs w:val="19"/>
              </w:rPr>
              <w:t>implement NPIs</w:t>
            </w:r>
            <w:r w:rsidRPr="00500E0C">
              <w:rPr>
                <w:sz w:val="19"/>
                <w:szCs w:val="19"/>
              </w:rPr>
              <w:t xml:space="preserve"> (e.g., skin-to-skin contact, non-nutritive sucking when baby not hungry).</w:t>
            </w:r>
            <w:r w:rsidRPr="00500E0C">
              <w:rPr>
                <w:sz w:val="20"/>
              </w:rPr>
              <w:t xml:space="preserve"> </w:t>
            </w:r>
          </w:p>
        </w:tc>
      </w:tr>
      <w:tr w:rsidR="00F47A11" w:rsidRPr="00500E0C" w14:paraId="540567BC" w14:textId="77777777" w:rsidTr="003230DD">
        <w:tc>
          <w:tcPr>
            <w:tcW w:w="10790" w:type="dxa"/>
          </w:tcPr>
          <w:p w14:paraId="729B89E1" w14:textId="77777777" w:rsidR="00F47A11" w:rsidRPr="00500E0C" w:rsidRDefault="00F47A11" w:rsidP="00F47A11">
            <w:pPr>
              <w:pStyle w:val="ListParagraph"/>
              <w:numPr>
                <w:ilvl w:val="0"/>
                <w:numId w:val="10"/>
              </w:numPr>
              <w:tabs>
                <w:tab w:val="left" w:pos="180"/>
                <w:tab w:val="left" w:pos="360"/>
              </w:tabs>
              <w:autoSpaceDE w:val="0"/>
              <w:autoSpaceDN w:val="0"/>
              <w:adjustRightInd w:val="0"/>
              <w:ind w:left="180" w:hanging="180"/>
              <w:jc w:val="both"/>
              <w:rPr>
                <w:rFonts w:eastAsia="ArialMT"/>
                <w:sz w:val="19"/>
                <w:szCs w:val="19"/>
              </w:rPr>
            </w:pPr>
            <w:r w:rsidRPr="00500E0C">
              <w:rPr>
                <w:rFonts w:eastAsia="ArialMT"/>
                <w:b/>
                <w:i/>
                <w:sz w:val="19"/>
                <w:szCs w:val="19"/>
              </w:rPr>
              <w:t>Special Note:</w:t>
            </w:r>
            <w:r w:rsidRPr="00500E0C">
              <w:rPr>
                <w:rFonts w:eastAsia="ArialMT"/>
                <w:sz w:val="19"/>
                <w:szCs w:val="19"/>
              </w:rPr>
              <w:t xml:space="preserve"> </w:t>
            </w:r>
            <w:r w:rsidRPr="00500E0C">
              <w:rPr>
                <w:rFonts w:eastAsia="ArialMT"/>
                <w:b/>
                <w:color w:val="000000"/>
                <w:sz w:val="19"/>
                <w:szCs w:val="19"/>
              </w:rPr>
              <w:t xml:space="preserve">Do not indicate </w:t>
            </w:r>
            <w:proofErr w:type="gramStart"/>
            <w:r w:rsidRPr="00500E0C">
              <w:rPr>
                <w:rFonts w:eastAsia="ArialMT"/>
                <w:b/>
                <w:color w:val="000000"/>
                <w:sz w:val="19"/>
                <w:szCs w:val="19"/>
              </w:rPr>
              <w:t>Yes</w:t>
            </w:r>
            <w:proofErr w:type="gramEnd"/>
            <w:r w:rsidRPr="00500E0C">
              <w:rPr>
                <w:rFonts w:eastAsia="ArialMT"/>
                <w:color w:val="000000"/>
                <w:sz w:val="19"/>
                <w:szCs w:val="19"/>
              </w:rPr>
              <w:t xml:space="preserve"> </w:t>
            </w:r>
            <w:r w:rsidRPr="00500E0C">
              <w:rPr>
                <w:rFonts w:eastAsia="ArialMT"/>
                <w:sz w:val="19"/>
                <w:szCs w:val="19"/>
              </w:rPr>
              <w:t xml:space="preserve">if infant’s difficulties consoling are clearly </w:t>
            </w:r>
            <w:r w:rsidRPr="00500E0C">
              <w:rPr>
                <w:rFonts w:eastAsia="ArialMT"/>
                <w:b/>
                <w:sz w:val="19"/>
                <w:szCs w:val="19"/>
              </w:rPr>
              <w:t>due to non-opioid related factors</w:t>
            </w:r>
            <w:r w:rsidRPr="00500E0C">
              <w:rPr>
                <w:rFonts w:eastAsia="ArialMT"/>
                <w:sz w:val="19"/>
                <w:szCs w:val="19"/>
              </w:rPr>
              <w:t xml:space="preserve"> (e.g., caregiver non-responsiveness to infant hunger cues, circumcision pain).</w:t>
            </w:r>
          </w:p>
        </w:tc>
      </w:tr>
      <w:tr w:rsidR="00F47A11" w:rsidRPr="00500E0C" w14:paraId="6059840A" w14:textId="77777777" w:rsidTr="003230DD">
        <w:tc>
          <w:tcPr>
            <w:tcW w:w="10790" w:type="dxa"/>
            <w:shd w:val="clear" w:color="auto" w:fill="DBB7FF"/>
          </w:tcPr>
          <w:p w14:paraId="6E697FD2" w14:textId="77777777" w:rsidR="00F47A11" w:rsidRPr="00500E0C" w:rsidRDefault="00F47A11" w:rsidP="003230DD">
            <w:pPr>
              <w:rPr>
                <w:rFonts w:ascii="Times New Roman" w:eastAsia="ArialMT" w:hAnsi="Times New Roman" w:cs="Times New Roman"/>
                <w:b/>
                <w:caps/>
                <w:color w:val="000000"/>
              </w:rPr>
            </w:pPr>
            <w:r w:rsidRPr="00500E0C">
              <w:rPr>
                <w:rFonts w:ascii="Times New Roman" w:eastAsia="ArialMT" w:hAnsi="Times New Roman" w:cs="Times New Roman"/>
                <w:b/>
                <w:caps/>
                <w:color w:val="000000"/>
              </w:rPr>
              <w:t>CONSOLING SUPPORT NEEDED</w:t>
            </w:r>
          </w:p>
        </w:tc>
      </w:tr>
      <w:tr w:rsidR="00F47A11" w:rsidRPr="00500E0C" w14:paraId="48EBF0C4" w14:textId="77777777" w:rsidTr="003230DD">
        <w:tc>
          <w:tcPr>
            <w:tcW w:w="10790" w:type="dxa"/>
          </w:tcPr>
          <w:p w14:paraId="652B4B12" w14:textId="77777777" w:rsidR="00F47A11" w:rsidRPr="00500E0C" w:rsidRDefault="00F47A11" w:rsidP="00F47A11">
            <w:pPr>
              <w:pStyle w:val="ListParagraph"/>
              <w:numPr>
                <w:ilvl w:val="0"/>
                <w:numId w:val="11"/>
              </w:numPr>
              <w:tabs>
                <w:tab w:val="left" w:pos="270"/>
              </w:tabs>
              <w:autoSpaceDE w:val="0"/>
              <w:autoSpaceDN w:val="0"/>
              <w:adjustRightInd w:val="0"/>
              <w:ind w:hanging="720"/>
              <w:jc w:val="both"/>
              <w:rPr>
                <w:rFonts w:eastAsia="ArialMT"/>
                <w:sz w:val="20"/>
              </w:rPr>
            </w:pPr>
            <w:r w:rsidRPr="00500E0C">
              <w:rPr>
                <w:rFonts w:eastAsia="ArialMT"/>
                <w:b/>
                <w:color w:val="000000"/>
                <w:sz w:val="20"/>
              </w:rPr>
              <w:t>Able to console on own</w:t>
            </w:r>
            <w:r w:rsidRPr="00500E0C">
              <w:rPr>
                <w:b/>
                <w:bCs/>
                <w:sz w:val="20"/>
              </w:rPr>
              <w:t>:</w:t>
            </w:r>
            <w:r w:rsidRPr="00500E0C">
              <w:rPr>
                <w:bCs/>
                <w:sz w:val="20"/>
              </w:rPr>
              <w:t xml:space="preserve"> </w:t>
            </w:r>
            <w:r w:rsidRPr="00500E0C">
              <w:rPr>
                <w:bCs/>
                <w:sz w:val="19"/>
                <w:szCs w:val="19"/>
              </w:rPr>
              <w:t>Able to console on own without any caregiver support needed</w:t>
            </w:r>
            <w:r w:rsidRPr="00500E0C">
              <w:rPr>
                <w:rFonts w:eastAsia="ArialMT"/>
                <w:sz w:val="19"/>
                <w:szCs w:val="19"/>
              </w:rPr>
              <w:t>.</w:t>
            </w:r>
          </w:p>
        </w:tc>
      </w:tr>
      <w:tr w:rsidR="00F47A11" w:rsidRPr="00500E0C" w14:paraId="41BD407A" w14:textId="77777777" w:rsidTr="003230DD">
        <w:tc>
          <w:tcPr>
            <w:tcW w:w="10790" w:type="dxa"/>
          </w:tcPr>
          <w:p w14:paraId="1E807961" w14:textId="77777777" w:rsidR="00F47A11" w:rsidRPr="00500E0C" w:rsidRDefault="00F47A11" w:rsidP="00F47A11">
            <w:pPr>
              <w:pStyle w:val="ListParagraph"/>
              <w:numPr>
                <w:ilvl w:val="0"/>
                <w:numId w:val="11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70" w:hanging="270"/>
              <w:jc w:val="both"/>
              <w:rPr>
                <w:rFonts w:eastAsia="ArialMT"/>
                <w:sz w:val="20"/>
              </w:rPr>
            </w:pPr>
            <w:r w:rsidRPr="00500E0C">
              <w:rPr>
                <w:rFonts w:eastAsia="ArialMT"/>
                <w:b/>
                <w:color w:val="000000"/>
                <w:sz w:val="20"/>
              </w:rPr>
              <w:t>Able to console within (and stay consoled for) 10 min with caregiver support</w:t>
            </w:r>
            <w:r w:rsidRPr="00500E0C">
              <w:rPr>
                <w:b/>
                <w:bCs/>
                <w:sz w:val="20"/>
              </w:rPr>
              <w:t>:</w:t>
            </w:r>
            <w:r w:rsidRPr="00500E0C">
              <w:rPr>
                <w:bCs/>
                <w:sz w:val="20"/>
              </w:rPr>
              <w:t xml:space="preserve"> </w:t>
            </w:r>
            <w:r w:rsidRPr="00500E0C">
              <w:rPr>
                <w:sz w:val="19"/>
                <w:szCs w:val="19"/>
              </w:rPr>
              <w:t xml:space="preserve">Baby with absence of crying, grimacing, or other signs of distress while being </w:t>
            </w:r>
            <w:proofErr w:type="gramStart"/>
            <w:r w:rsidRPr="00500E0C">
              <w:rPr>
                <w:sz w:val="19"/>
                <w:szCs w:val="19"/>
              </w:rPr>
              <w:t>held</w:t>
            </w:r>
            <w:proofErr w:type="gramEnd"/>
            <w:r w:rsidRPr="00500E0C">
              <w:rPr>
                <w:sz w:val="19"/>
                <w:szCs w:val="19"/>
              </w:rPr>
              <w:t xml:space="preserve"> (or otherwise consoled) by a caregiver. </w:t>
            </w:r>
          </w:p>
        </w:tc>
      </w:tr>
      <w:tr w:rsidR="00F47A11" w:rsidRPr="00500E0C" w14:paraId="27CD2D05" w14:textId="77777777" w:rsidTr="003230DD">
        <w:tc>
          <w:tcPr>
            <w:tcW w:w="10790" w:type="dxa"/>
            <w:tcBorders>
              <w:bottom w:val="single" w:sz="4" w:space="0" w:color="auto"/>
            </w:tcBorders>
          </w:tcPr>
          <w:p w14:paraId="145F51AE" w14:textId="77777777" w:rsidR="00F47A11" w:rsidRPr="00500E0C" w:rsidRDefault="00F47A11" w:rsidP="00F47A11">
            <w:pPr>
              <w:pStyle w:val="ListParagraph"/>
              <w:numPr>
                <w:ilvl w:val="0"/>
                <w:numId w:val="11"/>
              </w:numPr>
              <w:tabs>
                <w:tab w:val="left" w:pos="270"/>
              </w:tabs>
              <w:autoSpaceDE w:val="0"/>
              <w:autoSpaceDN w:val="0"/>
              <w:adjustRightInd w:val="0"/>
              <w:ind w:left="270" w:hanging="270"/>
              <w:jc w:val="both"/>
              <w:rPr>
                <w:rFonts w:eastAsia="ArialMT"/>
                <w:sz w:val="20"/>
              </w:rPr>
            </w:pPr>
            <w:r w:rsidRPr="00500E0C">
              <w:rPr>
                <w:rFonts w:eastAsia="ArialMT"/>
                <w:b/>
                <w:color w:val="000000"/>
                <w:sz w:val="20"/>
                <w:szCs w:val="20"/>
              </w:rPr>
              <w:t>Takes &gt; 10 min to console (</w:t>
            </w:r>
            <w:r w:rsidRPr="00500E0C">
              <w:rPr>
                <w:rFonts w:eastAsia="ArialMT"/>
                <w:b/>
                <w:i/>
                <w:color w:val="000000"/>
                <w:sz w:val="20"/>
                <w:szCs w:val="20"/>
              </w:rPr>
              <w:t>or</w:t>
            </w:r>
            <w:r w:rsidRPr="00500E0C">
              <w:rPr>
                <w:rFonts w:eastAsia="ArialMT"/>
                <w:b/>
                <w:color w:val="000000"/>
                <w:sz w:val="20"/>
                <w:szCs w:val="20"/>
              </w:rPr>
              <w:t xml:space="preserve"> cannot stay consoled for </w:t>
            </w:r>
            <w:r w:rsidRPr="00500E0C">
              <w:rPr>
                <w:rFonts w:eastAsia="ArialMT"/>
                <w:b/>
                <w:i/>
                <w:color w:val="000000"/>
                <w:sz w:val="20"/>
                <w:szCs w:val="20"/>
              </w:rPr>
              <w:t>at least</w:t>
            </w:r>
            <w:r w:rsidRPr="00500E0C">
              <w:rPr>
                <w:rFonts w:eastAsia="ArialMT"/>
                <w:b/>
                <w:color w:val="000000"/>
                <w:sz w:val="20"/>
                <w:szCs w:val="20"/>
              </w:rPr>
              <w:t xml:space="preserve"> 10 min) despite caregiver’s best efforts</w:t>
            </w:r>
            <w:r w:rsidRPr="00500E0C">
              <w:rPr>
                <w:b/>
                <w:bCs/>
                <w:sz w:val="20"/>
              </w:rPr>
              <w:t xml:space="preserve">: </w:t>
            </w:r>
            <w:r w:rsidRPr="00500E0C">
              <w:rPr>
                <w:sz w:val="19"/>
                <w:szCs w:val="19"/>
              </w:rPr>
              <w:t>Baby with presence of crying, grimacing, squirming/tensing, or other signs of distress despite a caregiver’s best efforts to implement recommended NPIs (e.g., parent/caregiver presence, skin-to-skin, holding, safe swaddling, optimal feeding, non-nutritive sucking when not hungry).</w:t>
            </w:r>
          </w:p>
        </w:tc>
      </w:tr>
      <w:tr w:rsidR="00F47A11" w:rsidRPr="00500E0C" w14:paraId="3EF041CB" w14:textId="77777777" w:rsidTr="003230DD">
        <w:trPr>
          <w:trHeight w:val="58"/>
        </w:trPr>
        <w:tc>
          <w:tcPr>
            <w:tcW w:w="1079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0544E420" w14:textId="77777777" w:rsidR="00F47A11" w:rsidRPr="00500E0C" w:rsidRDefault="00F47A11" w:rsidP="003230DD">
            <w:pPr>
              <w:autoSpaceDE w:val="0"/>
              <w:autoSpaceDN w:val="0"/>
              <w:adjustRightInd w:val="0"/>
              <w:spacing w:line="240" w:lineRule="auto"/>
              <w:ind w:hanging="198"/>
              <w:rPr>
                <w:rFonts w:ascii="Times New Roman" w:eastAsia="ArialMT" w:hAnsi="Times New Roman" w:cs="Times New Roman"/>
                <w:b/>
                <w:color w:val="000000"/>
                <w:sz w:val="8"/>
                <w:szCs w:val="8"/>
              </w:rPr>
            </w:pPr>
          </w:p>
        </w:tc>
      </w:tr>
      <w:tr w:rsidR="00F47A11" w:rsidRPr="00500E0C" w14:paraId="2EBC718C" w14:textId="77777777" w:rsidTr="003230DD">
        <w:tc>
          <w:tcPr>
            <w:tcW w:w="10790" w:type="dxa"/>
            <w:tcBorders>
              <w:bottom w:val="single" w:sz="4" w:space="0" w:color="auto"/>
            </w:tcBorders>
            <w:shd w:val="clear" w:color="auto" w:fill="91DC82"/>
          </w:tcPr>
          <w:p w14:paraId="2218DBFE" w14:textId="77777777" w:rsidR="00F47A11" w:rsidRPr="00500E0C" w:rsidRDefault="00F47A11" w:rsidP="003230DD">
            <w:pPr>
              <w:tabs>
                <w:tab w:val="left" w:pos="27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eastAsia="ArialMT" w:hAnsi="Times New Roman" w:cs="Times New Roman"/>
                <w:b/>
                <w:color w:val="000000"/>
              </w:rPr>
            </w:pPr>
            <w:r w:rsidRPr="00500E0C">
              <w:rPr>
                <w:rFonts w:ascii="Times New Roman" w:hAnsi="Times New Roman" w:cs="Times New Roman"/>
                <w:b/>
                <w:caps/>
                <w:szCs w:val="20"/>
              </w:rPr>
              <w:t>care PLAN</w:t>
            </w:r>
          </w:p>
        </w:tc>
      </w:tr>
      <w:tr w:rsidR="00F47A11" w:rsidRPr="00500E0C" w14:paraId="191546B0" w14:textId="77777777" w:rsidTr="003230DD">
        <w:tc>
          <w:tcPr>
            <w:tcW w:w="107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5CCC46" w14:textId="77777777" w:rsidR="00F47A11" w:rsidRPr="00500E0C" w:rsidRDefault="00F47A11" w:rsidP="00F47A11">
            <w:pPr>
              <w:pStyle w:val="ListParagraph"/>
              <w:numPr>
                <w:ilvl w:val="0"/>
                <w:numId w:val="12"/>
              </w:numPr>
              <w:tabs>
                <w:tab w:val="left" w:pos="270"/>
              </w:tabs>
              <w:autoSpaceDE w:val="0"/>
              <w:autoSpaceDN w:val="0"/>
              <w:adjustRightInd w:val="0"/>
              <w:spacing w:line="254" w:lineRule="auto"/>
              <w:ind w:left="180" w:hanging="180"/>
              <w:rPr>
                <w:rFonts w:eastAsia="ArialMT"/>
                <w:b/>
                <w:color w:val="000000"/>
                <w:sz w:val="20"/>
              </w:rPr>
            </w:pPr>
            <w:r w:rsidRPr="00500E0C">
              <w:rPr>
                <w:b/>
                <w:sz w:val="20"/>
                <w:szCs w:val="20"/>
              </w:rPr>
              <w:t>Formal Parent/Caregiver Huddle</w:t>
            </w:r>
            <w:r w:rsidRPr="00500E0C">
              <w:rPr>
                <w:sz w:val="20"/>
                <w:szCs w:val="20"/>
              </w:rPr>
              <w:t xml:space="preserve">: </w:t>
            </w:r>
            <w:r w:rsidRPr="00500E0C">
              <w:rPr>
                <w:b/>
                <w:sz w:val="19"/>
                <w:szCs w:val="19"/>
              </w:rPr>
              <w:t>RN bedside huddle</w:t>
            </w:r>
            <w:r w:rsidRPr="00500E0C">
              <w:rPr>
                <w:sz w:val="19"/>
                <w:szCs w:val="19"/>
              </w:rPr>
              <w:t xml:space="preserve"> with </w:t>
            </w:r>
            <w:r w:rsidRPr="00500E0C">
              <w:rPr>
                <w:b/>
                <w:sz w:val="19"/>
                <w:szCs w:val="19"/>
              </w:rPr>
              <w:t>parent/caregiver</w:t>
            </w:r>
            <w:r w:rsidRPr="00500E0C">
              <w:rPr>
                <w:sz w:val="19"/>
                <w:szCs w:val="19"/>
              </w:rPr>
              <w:t xml:space="preserve"> </w:t>
            </w:r>
            <w:proofErr w:type="gramStart"/>
            <w:r w:rsidRPr="00500E0C">
              <w:rPr>
                <w:sz w:val="19"/>
                <w:szCs w:val="19"/>
              </w:rPr>
              <w:t xml:space="preserve">to </w:t>
            </w:r>
            <w:r w:rsidRPr="00500E0C">
              <w:rPr>
                <w:b/>
                <w:i/>
                <w:sz w:val="19"/>
                <w:szCs w:val="19"/>
              </w:rPr>
              <w:t>formally</w:t>
            </w:r>
            <w:r w:rsidRPr="00500E0C">
              <w:rPr>
                <w:b/>
                <w:sz w:val="19"/>
                <w:szCs w:val="19"/>
              </w:rPr>
              <w:t xml:space="preserve"> review</w:t>
            </w:r>
            <w:proofErr w:type="gramEnd"/>
            <w:r w:rsidRPr="00500E0C">
              <w:rPr>
                <w:b/>
                <w:sz w:val="19"/>
                <w:szCs w:val="19"/>
              </w:rPr>
              <w:t xml:space="preserve"> NPIs that can be optimized</w:t>
            </w:r>
            <w:r w:rsidRPr="00500E0C">
              <w:rPr>
                <w:sz w:val="19"/>
                <w:szCs w:val="19"/>
              </w:rPr>
              <w:t xml:space="preserve"> (“Increased”) </w:t>
            </w:r>
            <w:r w:rsidRPr="00500E0C">
              <w:rPr>
                <w:b/>
                <w:sz w:val="19"/>
                <w:szCs w:val="19"/>
              </w:rPr>
              <w:t>further to help with infant’s current eating, sleeping, and/or consoling difficulties</w:t>
            </w:r>
            <w:r w:rsidRPr="00500E0C">
              <w:rPr>
                <w:sz w:val="19"/>
                <w:szCs w:val="19"/>
              </w:rPr>
              <w:t xml:space="preserve">. To be performed if infant receives </w:t>
            </w:r>
            <w:proofErr w:type="gramStart"/>
            <w:r w:rsidRPr="00500E0C">
              <w:rPr>
                <w:b/>
                <w:sz w:val="19"/>
                <w:szCs w:val="19"/>
              </w:rPr>
              <w:t>Yes</w:t>
            </w:r>
            <w:proofErr w:type="gramEnd"/>
            <w:r w:rsidRPr="00500E0C">
              <w:rPr>
                <w:b/>
                <w:sz w:val="19"/>
                <w:szCs w:val="19"/>
              </w:rPr>
              <w:t xml:space="preserve"> </w:t>
            </w:r>
            <w:r w:rsidRPr="00500E0C">
              <w:rPr>
                <w:sz w:val="19"/>
                <w:szCs w:val="19"/>
              </w:rPr>
              <w:t>for any</w:t>
            </w:r>
            <w:r w:rsidRPr="00500E0C">
              <w:rPr>
                <w:b/>
                <w:sz w:val="19"/>
                <w:szCs w:val="19"/>
              </w:rPr>
              <w:t xml:space="preserve"> ESC</w:t>
            </w:r>
            <w:r w:rsidRPr="00500E0C">
              <w:rPr>
                <w:sz w:val="19"/>
                <w:szCs w:val="19"/>
              </w:rPr>
              <w:t xml:space="preserve"> item </w:t>
            </w:r>
            <w:r w:rsidRPr="00500E0C">
              <w:rPr>
                <w:b/>
                <w:i/>
                <w:sz w:val="19"/>
                <w:szCs w:val="19"/>
              </w:rPr>
              <w:t>or</w:t>
            </w:r>
            <w:r w:rsidRPr="00500E0C">
              <w:rPr>
                <w:b/>
                <w:sz w:val="19"/>
                <w:szCs w:val="19"/>
              </w:rPr>
              <w:t xml:space="preserve"> 3 </w:t>
            </w:r>
            <w:r w:rsidRPr="00500E0C">
              <w:rPr>
                <w:sz w:val="19"/>
                <w:szCs w:val="19"/>
              </w:rPr>
              <w:t>for</w:t>
            </w:r>
            <w:r w:rsidRPr="00500E0C">
              <w:rPr>
                <w:b/>
                <w:sz w:val="19"/>
                <w:szCs w:val="19"/>
              </w:rPr>
              <w:t xml:space="preserve"> Consoling Support Needed</w:t>
            </w:r>
            <w:r w:rsidRPr="00500E0C">
              <w:rPr>
                <w:sz w:val="19"/>
                <w:szCs w:val="19"/>
              </w:rPr>
              <w:t>.</w:t>
            </w:r>
          </w:p>
        </w:tc>
      </w:tr>
      <w:tr w:rsidR="00F47A11" w:rsidRPr="00500E0C" w14:paraId="6998E21A" w14:textId="77777777" w:rsidTr="003230DD">
        <w:tc>
          <w:tcPr>
            <w:tcW w:w="107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0459CAF" w14:textId="13A67137" w:rsidR="00F47A11" w:rsidRPr="00500E0C" w:rsidRDefault="00F47A11" w:rsidP="00F47A11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162" w:hanging="162"/>
              <w:rPr>
                <w:rFonts w:eastAsia="ArialMT"/>
                <w:b/>
                <w:color w:val="000000"/>
              </w:rPr>
            </w:pPr>
            <w:r w:rsidRPr="00500E0C">
              <w:rPr>
                <w:b/>
                <w:sz w:val="20"/>
                <w:szCs w:val="20"/>
              </w:rPr>
              <w:t xml:space="preserve">Full Care Team Huddle: </w:t>
            </w:r>
            <w:r w:rsidRPr="00500E0C">
              <w:rPr>
                <w:b/>
                <w:sz w:val="19"/>
                <w:szCs w:val="19"/>
              </w:rPr>
              <w:t xml:space="preserve">Formal huddle </w:t>
            </w:r>
            <w:r w:rsidRPr="00500E0C">
              <w:rPr>
                <w:sz w:val="19"/>
                <w:szCs w:val="19"/>
              </w:rPr>
              <w:t>with</w:t>
            </w:r>
            <w:r w:rsidRPr="00500E0C">
              <w:rPr>
                <w:b/>
                <w:sz w:val="19"/>
                <w:szCs w:val="19"/>
              </w:rPr>
              <w:t xml:space="preserve"> parent/caregiver</w:t>
            </w:r>
            <w:r w:rsidRPr="00500E0C">
              <w:rPr>
                <w:sz w:val="19"/>
                <w:szCs w:val="19"/>
              </w:rPr>
              <w:t xml:space="preserve">, </w:t>
            </w:r>
            <w:r w:rsidRPr="00500E0C">
              <w:rPr>
                <w:b/>
                <w:sz w:val="19"/>
                <w:szCs w:val="19"/>
              </w:rPr>
              <w:t>infant RN</w:t>
            </w:r>
            <w:r w:rsidRPr="00500E0C">
              <w:rPr>
                <w:sz w:val="19"/>
                <w:szCs w:val="19"/>
              </w:rPr>
              <w:t xml:space="preserve"> </w:t>
            </w:r>
            <w:r w:rsidRPr="00500E0C">
              <w:rPr>
                <w:i/>
                <w:sz w:val="19"/>
                <w:szCs w:val="19"/>
              </w:rPr>
              <w:t xml:space="preserve">and </w:t>
            </w:r>
            <w:r w:rsidRPr="00500E0C">
              <w:rPr>
                <w:b/>
                <w:sz w:val="19"/>
                <w:szCs w:val="19"/>
              </w:rPr>
              <w:t>physician or associate provider</w:t>
            </w:r>
            <w:r w:rsidRPr="00500E0C">
              <w:rPr>
                <w:sz w:val="19"/>
                <w:szCs w:val="19"/>
              </w:rPr>
              <w:t xml:space="preserve"> to 1) </w:t>
            </w:r>
            <w:r w:rsidRPr="00500E0C">
              <w:rPr>
                <w:b/>
                <w:sz w:val="19"/>
                <w:szCs w:val="19"/>
              </w:rPr>
              <w:t xml:space="preserve">consider all potential etiologies </w:t>
            </w:r>
            <w:r w:rsidRPr="00500E0C">
              <w:rPr>
                <w:sz w:val="19"/>
                <w:szCs w:val="19"/>
              </w:rPr>
              <w:t xml:space="preserve">for symptoms, 2) </w:t>
            </w:r>
            <w:r w:rsidRPr="00500E0C">
              <w:rPr>
                <w:b/>
                <w:sz w:val="19"/>
                <w:szCs w:val="19"/>
              </w:rPr>
              <w:t xml:space="preserve">re-assess if NPIs </w:t>
            </w:r>
            <w:proofErr w:type="gramStart"/>
            <w:r w:rsidRPr="00500E0C">
              <w:rPr>
                <w:sz w:val="19"/>
                <w:szCs w:val="19"/>
              </w:rPr>
              <w:t xml:space="preserve">are </w:t>
            </w:r>
            <w:r w:rsidRPr="00500E0C">
              <w:rPr>
                <w:b/>
                <w:sz w:val="19"/>
                <w:szCs w:val="19"/>
              </w:rPr>
              <w:t>maximized</w:t>
            </w:r>
            <w:proofErr w:type="gramEnd"/>
            <w:r w:rsidRPr="00500E0C">
              <w:rPr>
                <w:sz w:val="19"/>
                <w:szCs w:val="19"/>
              </w:rPr>
              <w:t xml:space="preserve"> to fullest extent possible in infant’s clinical setting,</w:t>
            </w:r>
            <w:r w:rsidRPr="00500E0C">
              <w:rPr>
                <w:b/>
                <w:sz w:val="19"/>
                <w:szCs w:val="19"/>
              </w:rPr>
              <w:t xml:space="preserve"> </w:t>
            </w:r>
            <w:r w:rsidRPr="00500E0C">
              <w:rPr>
                <w:sz w:val="19"/>
                <w:szCs w:val="19"/>
              </w:rPr>
              <w:t xml:space="preserve">and 3) </w:t>
            </w:r>
            <w:r w:rsidRPr="00500E0C">
              <w:rPr>
                <w:b/>
                <w:sz w:val="19"/>
                <w:szCs w:val="19"/>
              </w:rPr>
              <w:t>determine if NOWS medication treatment is needed</w:t>
            </w:r>
            <w:r w:rsidRPr="00500E0C">
              <w:rPr>
                <w:sz w:val="19"/>
                <w:szCs w:val="19"/>
              </w:rPr>
              <w:t>.</w:t>
            </w:r>
            <w:r w:rsidR="006F4238">
              <w:rPr>
                <w:sz w:val="19"/>
                <w:szCs w:val="19"/>
              </w:rPr>
              <w:t xml:space="preserve"> </w:t>
            </w:r>
            <w:r w:rsidRPr="00500E0C">
              <w:rPr>
                <w:sz w:val="19"/>
                <w:szCs w:val="19"/>
              </w:rPr>
              <w:t>To be performed if infant</w:t>
            </w:r>
            <w:r w:rsidRPr="00500E0C">
              <w:rPr>
                <w:b/>
                <w:sz w:val="19"/>
                <w:szCs w:val="19"/>
              </w:rPr>
              <w:t xml:space="preserve"> receives </w:t>
            </w:r>
            <w:proofErr w:type="gramStart"/>
            <w:r w:rsidRPr="00500E0C">
              <w:rPr>
                <w:b/>
                <w:sz w:val="19"/>
                <w:szCs w:val="19"/>
              </w:rPr>
              <w:t>2</w:t>
            </w:r>
            <w:r w:rsidRPr="00500E0C">
              <w:rPr>
                <w:b/>
                <w:sz w:val="19"/>
                <w:szCs w:val="19"/>
                <w:vertAlign w:val="superscript"/>
              </w:rPr>
              <w:t>nd</w:t>
            </w:r>
            <w:proofErr w:type="gramEnd"/>
            <w:r w:rsidRPr="00500E0C">
              <w:rPr>
                <w:sz w:val="19"/>
                <w:szCs w:val="19"/>
              </w:rPr>
              <w:t xml:space="preserve"> </w:t>
            </w:r>
            <w:r w:rsidRPr="00500E0C">
              <w:rPr>
                <w:b/>
                <w:sz w:val="19"/>
                <w:szCs w:val="19"/>
              </w:rPr>
              <w:t xml:space="preserve">Yes in a row </w:t>
            </w:r>
            <w:r w:rsidRPr="00500E0C">
              <w:rPr>
                <w:sz w:val="19"/>
                <w:szCs w:val="19"/>
              </w:rPr>
              <w:t xml:space="preserve">for </w:t>
            </w:r>
            <w:r w:rsidRPr="00500E0C">
              <w:rPr>
                <w:b/>
                <w:sz w:val="19"/>
                <w:szCs w:val="19"/>
              </w:rPr>
              <w:t>any single</w:t>
            </w:r>
            <w:r w:rsidRPr="00500E0C">
              <w:rPr>
                <w:sz w:val="19"/>
                <w:szCs w:val="19"/>
              </w:rPr>
              <w:t xml:space="preserve"> </w:t>
            </w:r>
            <w:r w:rsidRPr="00500E0C">
              <w:rPr>
                <w:b/>
                <w:sz w:val="19"/>
                <w:szCs w:val="19"/>
              </w:rPr>
              <w:t xml:space="preserve">ESC </w:t>
            </w:r>
            <w:r w:rsidRPr="00500E0C">
              <w:rPr>
                <w:sz w:val="19"/>
                <w:szCs w:val="19"/>
              </w:rPr>
              <w:t>item</w:t>
            </w:r>
            <w:r w:rsidRPr="00500E0C">
              <w:rPr>
                <w:b/>
                <w:sz w:val="19"/>
                <w:szCs w:val="19"/>
              </w:rPr>
              <w:t xml:space="preserve"> (</w:t>
            </w:r>
            <w:r w:rsidRPr="00500E0C">
              <w:rPr>
                <w:b/>
                <w:i/>
                <w:sz w:val="19"/>
                <w:szCs w:val="19"/>
              </w:rPr>
              <w:t xml:space="preserve">or </w:t>
            </w:r>
            <w:r w:rsidRPr="00500E0C">
              <w:rPr>
                <w:b/>
                <w:sz w:val="19"/>
                <w:szCs w:val="19"/>
              </w:rPr>
              <w:t>2</w:t>
            </w:r>
            <w:r w:rsidRPr="00500E0C">
              <w:rPr>
                <w:b/>
                <w:sz w:val="19"/>
                <w:szCs w:val="19"/>
                <w:vertAlign w:val="superscript"/>
              </w:rPr>
              <w:t>nd</w:t>
            </w:r>
            <w:r w:rsidRPr="00500E0C">
              <w:rPr>
                <w:b/>
                <w:i/>
                <w:sz w:val="19"/>
                <w:szCs w:val="19"/>
              </w:rPr>
              <w:t xml:space="preserve"> “</w:t>
            </w:r>
            <w:r w:rsidRPr="00500E0C">
              <w:rPr>
                <w:b/>
                <w:sz w:val="19"/>
                <w:szCs w:val="19"/>
              </w:rPr>
              <w:t xml:space="preserve">3” </w:t>
            </w:r>
            <w:r w:rsidRPr="00500E0C">
              <w:rPr>
                <w:sz w:val="19"/>
                <w:szCs w:val="19"/>
              </w:rPr>
              <w:t xml:space="preserve">for </w:t>
            </w:r>
            <w:r w:rsidRPr="00500E0C">
              <w:rPr>
                <w:b/>
                <w:sz w:val="19"/>
                <w:szCs w:val="19"/>
              </w:rPr>
              <w:t xml:space="preserve">Consoling Support Needed) </w:t>
            </w:r>
            <w:r w:rsidRPr="00500E0C">
              <w:rPr>
                <w:sz w:val="19"/>
                <w:szCs w:val="19"/>
              </w:rPr>
              <w:t>despite</w:t>
            </w:r>
            <w:r w:rsidRPr="00500E0C">
              <w:rPr>
                <w:b/>
                <w:sz w:val="19"/>
                <w:szCs w:val="19"/>
              </w:rPr>
              <w:t xml:space="preserve"> maximal</w:t>
            </w:r>
            <w:r w:rsidRPr="00500E0C">
              <w:rPr>
                <w:sz w:val="19"/>
                <w:szCs w:val="19"/>
              </w:rPr>
              <w:t xml:space="preserve"> </w:t>
            </w:r>
            <w:r w:rsidRPr="00500E0C">
              <w:rPr>
                <w:b/>
                <w:sz w:val="19"/>
                <w:szCs w:val="19"/>
              </w:rPr>
              <w:t>non-pharm care</w:t>
            </w:r>
            <w:r w:rsidRPr="00500E0C">
              <w:rPr>
                <w:i/>
                <w:sz w:val="19"/>
                <w:szCs w:val="19"/>
              </w:rPr>
              <w:t xml:space="preserve"> OR </w:t>
            </w:r>
            <w:r w:rsidRPr="00500E0C">
              <w:rPr>
                <w:b/>
                <w:i/>
                <w:sz w:val="19"/>
                <w:szCs w:val="19"/>
              </w:rPr>
              <w:t>other significant concerns</w:t>
            </w:r>
            <w:r w:rsidRPr="00500E0C">
              <w:rPr>
                <w:i/>
                <w:sz w:val="19"/>
                <w:szCs w:val="19"/>
              </w:rPr>
              <w:t xml:space="preserve"> </w:t>
            </w:r>
            <w:r w:rsidRPr="00500E0C">
              <w:rPr>
                <w:sz w:val="19"/>
                <w:szCs w:val="19"/>
              </w:rPr>
              <w:t>are present</w:t>
            </w:r>
            <w:r w:rsidRPr="00500E0C">
              <w:rPr>
                <w:b/>
                <w:sz w:val="19"/>
                <w:szCs w:val="19"/>
              </w:rPr>
              <w:t>.</w:t>
            </w:r>
            <w:r w:rsidR="006F4238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47A11" w:rsidRPr="00500E0C" w14:paraId="57839C7A" w14:textId="77777777" w:rsidTr="003230DD">
        <w:tc>
          <w:tcPr>
            <w:tcW w:w="1079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926FB4E" w14:textId="77777777" w:rsidR="00F47A11" w:rsidRPr="00500E0C" w:rsidRDefault="00F47A11" w:rsidP="003230D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MT" w:hAnsi="Times New Roman" w:cs="Times New Roman"/>
                <w:b/>
                <w:color w:val="000000"/>
                <w:sz w:val="8"/>
                <w:szCs w:val="8"/>
              </w:rPr>
            </w:pPr>
          </w:p>
        </w:tc>
      </w:tr>
      <w:tr w:rsidR="00F47A11" w:rsidRPr="00500E0C" w14:paraId="5A31BE15" w14:textId="77777777" w:rsidTr="003230DD">
        <w:tc>
          <w:tcPr>
            <w:tcW w:w="10790" w:type="dxa"/>
            <w:tcBorders>
              <w:bottom w:val="single" w:sz="4" w:space="0" w:color="auto"/>
            </w:tcBorders>
            <w:shd w:val="clear" w:color="auto" w:fill="FF99CC"/>
          </w:tcPr>
          <w:p w14:paraId="6F16D68C" w14:textId="77777777" w:rsidR="00F47A11" w:rsidRPr="00500E0C" w:rsidRDefault="00F47A11" w:rsidP="003230D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MT" w:hAnsi="Times New Roman" w:cs="Times New Roman"/>
              </w:rPr>
            </w:pPr>
            <w:r w:rsidRPr="00500E0C">
              <w:rPr>
                <w:rFonts w:ascii="Times New Roman" w:eastAsia="ArialMT" w:hAnsi="Times New Roman" w:cs="Times New Roman"/>
                <w:b/>
                <w:color w:val="000000"/>
              </w:rPr>
              <w:t xml:space="preserve">PARENT/CAREGIVER PRESENCE SINCE LAST ASSESSMENT: </w:t>
            </w:r>
            <w:r w:rsidRPr="00500E0C">
              <w:rPr>
                <w:rFonts w:ascii="Times New Roman" w:eastAsia="ArialMT" w:hAnsi="Times New Roman" w:cs="Times New Roman"/>
                <w:sz w:val="19"/>
                <w:szCs w:val="19"/>
              </w:rPr>
              <w:t xml:space="preserve">Time (in hours) since last assessment that parent (or other caregiver) spent together with infant in own room </w:t>
            </w:r>
            <w:r w:rsidRPr="00500E0C">
              <w:rPr>
                <w:rFonts w:ascii="Times New Roman" w:eastAsia="ArialMT" w:hAnsi="Times New Roman" w:cs="Times New Roman"/>
                <w:i/>
                <w:sz w:val="19"/>
                <w:szCs w:val="19"/>
              </w:rPr>
              <w:t>or</w:t>
            </w:r>
            <w:r w:rsidRPr="00500E0C">
              <w:rPr>
                <w:rFonts w:ascii="Times New Roman" w:eastAsia="ArialMT" w:hAnsi="Times New Roman" w:cs="Times New Roman"/>
                <w:sz w:val="19"/>
                <w:szCs w:val="19"/>
              </w:rPr>
              <w:t xml:space="preserve"> in Nursery.</w:t>
            </w:r>
            <w:r w:rsidRPr="00500E0C">
              <w:rPr>
                <w:rFonts w:ascii="Times New Roman" w:eastAsia="ArialMT" w:hAnsi="Times New Roman" w:cs="Times New Roman"/>
                <w:sz w:val="20"/>
              </w:rPr>
              <w:t xml:space="preserve"> </w:t>
            </w:r>
          </w:p>
        </w:tc>
      </w:tr>
      <w:tr w:rsidR="00F47A11" w:rsidRPr="00500E0C" w14:paraId="1BE320DB" w14:textId="77777777" w:rsidTr="003230DD">
        <w:tc>
          <w:tcPr>
            <w:tcW w:w="1079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415603F8" w14:textId="77777777" w:rsidR="00F47A11" w:rsidRPr="00500E0C" w:rsidRDefault="00F47A11" w:rsidP="003230D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MT" w:hAnsi="Times New Roman" w:cs="Times New Roman"/>
                <w:b/>
                <w:sz w:val="8"/>
                <w:szCs w:val="8"/>
              </w:rPr>
            </w:pPr>
          </w:p>
        </w:tc>
      </w:tr>
      <w:tr w:rsidR="00F47A11" w:rsidRPr="00500E0C" w14:paraId="3112D2E4" w14:textId="77777777" w:rsidTr="003230DD">
        <w:tc>
          <w:tcPr>
            <w:tcW w:w="10790" w:type="dxa"/>
            <w:shd w:val="clear" w:color="auto" w:fill="66CCFF"/>
          </w:tcPr>
          <w:p w14:paraId="73702A47" w14:textId="77777777" w:rsidR="00F47A11" w:rsidRPr="00500E0C" w:rsidRDefault="00F47A11" w:rsidP="003230D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MT" w:hAnsi="Times New Roman" w:cs="Times New Roman"/>
                <w:b/>
              </w:rPr>
            </w:pPr>
            <w:r w:rsidRPr="00500E0C">
              <w:rPr>
                <w:rFonts w:ascii="Times New Roman" w:eastAsia="ArialMT" w:hAnsi="Times New Roman" w:cs="Times New Roman"/>
                <w:b/>
              </w:rPr>
              <w:t>OPTIMAL FEEDING:</w:t>
            </w:r>
          </w:p>
        </w:tc>
      </w:tr>
      <w:tr w:rsidR="00F47A11" w:rsidRPr="00500E0C" w14:paraId="0D95EAF9" w14:textId="77777777" w:rsidTr="003230DD">
        <w:tc>
          <w:tcPr>
            <w:tcW w:w="10790" w:type="dxa"/>
          </w:tcPr>
          <w:p w14:paraId="3A313A4A" w14:textId="2A510F0D" w:rsidR="00F47A11" w:rsidRPr="00500E0C" w:rsidRDefault="00F47A11" w:rsidP="00F47A11">
            <w:pPr>
              <w:pStyle w:val="ListParagraph"/>
              <w:numPr>
                <w:ilvl w:val="0"/>
                <w:numId w:val="12"/>
              </w:numPr>
              <w:shd w:val="clear" w:color="auto" w:fill="FFFFFF" w:themeFill="background1"/>
              <w:autoSpaceDE w:val="0"/>
              <w:autoSpaceDN w:val="0"/>
              <w:adjustRightInd w:val="0"/>
              <w:ind w:left="180" w:hanging="180"/>
              <w:jc w:val="both"/>
              <w:rPr>
                <w:rFonts w:eastAsia="ArialMT"/>
                <w:sz w:val="19"/>
                <w:szCs w:val="19"/>
              </w:rPr>
            </w:pPr>
            <w:r w:rsidRPr="00095086">
              <w:rPr>
                <w:rFonts w:eastAsia="ArialMT"/>
                <w:b/>
                <w:sz w:val="19"/>
                <w:szCs w:val="19"/>
              </w:rPr>
              <w:t xml:space="preserve">Baby feeding at early hunger cues </w:t>
            </w:r>
            <w:r w:rsidRPr="00095086">
              <w:rPr>
                <w:sz w:val="19"/>
                <w:szCs w:val="19"/>
              </w:rPr>
              <w:t xml:space="preserve">and </w:t>
            </w:r>
            <w:r w:rsidRPr="00095086">
              <w:rPr>
                <w:rFonts w:eastAsia="ArialMT"/>
                <w:b/>
                <w:sz w:val="19"/>
                <w:szCs w:val="19"/>
              </w:rPr>
              <w:t>until content</w:t>
            </w:r>
            <w:r w:rsidRPr="00095086">
              <w:rPr>
                <w:rFonts w:eastAsia="ArialMT"/>
                <w:sz w:val="19"/>
                <w:szCs w:val="19"/>
              </w:rPr>
              <w:t xml:space="preserve"> without any limit placed on duration or volume of feeding. Feedings are encouraged </w:t>
            </w:r>
            <w:r w:rsidRPr="00095086">
              <w:rPr>
                <w:rFonts w:eastAsia="ArialMT"/>
                <w:b/>
                <w:sz w:val="19"/>
                <w:szCs w:val="19"/>
              </w:rPr>
              <w:t>at least every 3 hours, optimally 8-12 times per day</w:t>
            </w:r>
            <w:r w:rsidRPr="00095086">
              <w:rPr>
                <w:rFonts w:eastAsia="ArialMT"/>
                <w:sz w:val="19"/>
                <w:szCs w:val="19"/>
              </w:rPr>
              <w:t xml:space="preserve">, to ensure baby does not become too hungry or disorganized with feeding and to optimize nutritional intake. A baby may remain sleeping for more than 3 hours </w:t>
            </w:r>
            <w:r w:rsidRPr="00095086">
              <w:rPr>
                <w:rFonts w:eastAsia="ArialMT"/>
                <w:i/>
                <w:sz w:val="19"/>
                <w:szCs w:val="19"/>
              </w:rPr>
              <w:t xml:space="preserve">for therapeutic rest </w:t>
            </w:r>
            <w:r w:rsidRPr="00095086">
              <w:rPr>
                <w:rFonts w:eastAsia="ArialMT"/>
                <w:sz w:val="19"/>
                <w:szCs w:val="19"/>
              </w:rPr>
              <w:t xml:space="preserve">if feeding difficulties or excessive weight loss are </w:t>
            </w:r>
            <w:r w:rsidRPr="00095086">
              <w:rPr>
                <w:rFonts w:eastAsia="ArialMT"/>
                <w:i/>
                <w:sz w:val="19"/>
                <w:szCs w:val="19"/>
              </w:rPr>
              <w:t>not</w:t>
            </w:r>
            <w:r w:rsidRPr="00095086">
              <w:rPr>
                <w:rFonts w:eastAsia="ArialMT"/>
                <w:sz w:val="19"/>
                <w:szCs w:val="19"/>
              </w:rPr>
              <w:t xml:space="preserve"> present. </w:t>
            </w:r>
            <w:r w:rsidRPr="00095086">
              <w:rPr>
                <w:sz w:val="19"/>
                <w:szCs w:val="19"/>
              </w:rPr>
              <w:t xml:space="preserve">If a pacifier is used, it </w:t>
            </w:r>
            <w:proofErr w:type="gramStart"/>
            <w:r w:rsidRPr="00095086">
              <w:rPr>
                <w:sz w:val="19"/>
                <w:szCs w:val="19"/>
              </w:rPr>
              <w:t>should be introduced</w:t>
            </w:r>
            <w:proofErr w:type="gramEnd"/>
            <w:r w:rsidRPr="00095086">
              <w:rPr>
                <w:sz w:val="19"/>
                <w:szCs w:val="19"/>
              </w:rPr>
              <w:t xml:space="preserve"> only after a baby has been fed or offered a feeding. As infants with NOWS/NAS </w:t>
            </w:r>
            <w:r w:rsidRPr="004F7D66">
              <w:rPr>
                <w:sz w:val="19"/>
                <w:szCs w:val="19"/>
              </w:rPr>
              <w:t xml:space="preserve">may have poor feeding, have excessive/watery stools, or be </w:t>
            </w:r>
            <w:proofErr w:type="spellStart"/>
            <w:r w:rsidRPr="004F7D66">
              <w:rPr>
                <w:sz w:val="19"/>
                <w:szCs w:val="19"/>
              </w:rPr>
              <w:t>hypermetabolic</w:t>
            </w:r>
            <w:proofErr w:type="spellEnd"/>
            <w:r w:rsidRPr="00095086">
              <w:rPr>
                <w:sz w:val="19"/>
                <w:szCs w:val="19"/>
              </w:rPr>
              <w:t xml:space="preserve">, </w:t>
            </w:r>
            <w:r w:rsidRPr="00095086">
              <w:rPr>
                <w:b/>
                <w:sz w:val="19"/>
                <w:szCs w:val="19"/>
              </w:rPr>
              <w:t>closely follow daily weights</w:t>
            </w:r>
            <w:r w:rsidRPr="00095086">
              <w:rPr>
                <w:sz w:val="19"/>
                <w:szCs w:val="19"/>
              </w:rPr>
              <w:t xml:space="preserve"> and </w:t>
            </w:r>
            <w:r w:rsidRPr="00095086">
              <w:rPr>
                <w:b/>
                <w:sz w:val="19"/>
                <w:szCs w:val="19"/>
              </w:rPr>
              <w:t>provide increased volume and/or caloric density</w:t>
            </w:r>
            <w:r w:rsidRPr="00095086">
              <w:rPr>
                <w:sz w:val="19"/>
                <w:szCs w:val="19"/>
              </w:rPr>
              <w:t xml:space="preserve"> of feedings, as needed, </w:t>
            </w:r>
            <w:r w:rsidRPr="00095086">
              <w:rPr>
                <w:b/>
                <w:sz w:val="19"/>
                <w:szCs w:val="19"/>
              </w:rPr>
              <w:t>for more than expected weight loss</w:t>
            </w:r>
            <w:r w:rsidRPr="00095086">
              <w:rPr>
                <w:sz w:val="19"/>
                <w:szCs w:val="19"/>
              </w:rPr>
              <w:t xml:space="preserve"> </w:t>
            </w:r>
            <w:r w:rsidRPr="00095086">
              <w:rPr>
                <w:i/>
                <w:sz w:val="19"/>
                <w:szCs w:val="19"/>
              </w:rPr>
              <w:t>and/or</w:t>
            </w:r>
            <w:r w:rsidRPr="00095086">
              <w:rPr>
                <w:sz w:val="19"/>
                <w:szCs w:val="19"/>
              </w:rPr>
              <w:t xml:space="preserve"> </w:t>
            </w:r>
            <w:r w:rsidRPr="00095086">
              <w:rPr>
                <w:b/>
                <w:sz w:val="19"/>
                <w:szCs w:val="19"/>
              </w:rPr>
              <w:t>poor weight gain for age.</w:t>
            </w:r>
            <w:r w:rsidR="006F4238">
              <w:rPr>
                <w:sz w:val="19"/>
                <w:szCs w:val="19"/>
              </w:rPr>
              <w:t xml:space="preserve"> </w:t>
            </w:r>
          </w:p>
        </w:tc>
      </w:tr>
      <w:tr w:rsidR="00F47A11" w:rsidRPr="00500E0C" w14:paraId="587525C9" w14:textId="77777777" w:rsidTr="003230DD">
        <w:tc>
          <w:tcPr>
            <w:tcW w:w="10790" w:type="dxa"/>
          </w:tcPr>
          <w:p w14:paraId="4B640DE0" w14:textId="77777777" w:rsidR="00F47A11" w:rsidRPr="00500E0C" w:rsidRDefault="00F47A11" w:rsidP="00F47A11">
            <w:pPr>
              <w:pStyle w:val="ListParagraph"/>
              <w:numPr>
                <w:ilvl w:val="0"/>
                <w:numId w:val="12"/>
              </w:numPr>
              <w:shd w:val="clear" w:color="auto" w:fill="FFFFFF" w:themeFill="background1"/>
              <w:autoSpaceDE w:val="0"/>
              <w:autoSpaceDN w:val="0"/>
              <w:adjustRightInd w:val="0"/>
              <w:ind w:left="180" w:hanging="180"/>
              <w:jc w:val="both"/>
              <w:rPr>
                <w:rFonts w:eastAsia="ArialMT"/>
                <w:b/>
                <w:sz w:val="19"/>
                <w:szCs w:val="19"/>
              </w:rPr>
            </w:pPr>
            <w:r w:rsidRPr="00500E0C">
              <w:rPr>
                <w:rFonts w:eastAsia="ArialMT"/>
                <w:b/>
                <w:sz w:val="19"/>
                <w:szCs w:val="19"/>
              </w:rPr>
              <w:t xml:space="preserve">Breastfeeding: </w:t>
            </w:r>
            <w:r w:rsidRPr="00500E0C">
              <w:rPr>
                <w:rFonts w:eastAsia="ArialMT"/>
                <w:sz w:val="19"/>
                <w:szCs w:val="19"/>
              </w:rPr>
              <w:t xml:space="preserve">Baby latching deeply with comfortable latch for mother, and sustained active suckling for baby with only brief pauses noted. </w:t>
            </w:r>
            <w:r w:rsidRPr="00500E0C">
              <w:rPr>
                <w:rFonts w:eastAsia="ArialMT"/>
                <w:b/>
                <w:sz w:val="19"/>
                <w:szCs w:val="19"/>
              </w:rPr>
              <w:t>If feeding difficulties present</w:t>
            </w:r>
            <w:r w:rsidRPr="00500E0C">
              <w:rPr>
                <w:rFonts w:eastAsia="ArialMT"/>
                <w:sz w:val="19"/>
                <w:szCs w:val="19"/>
              </w:rPr>
              <w:t xml:space="preserve">: a) </w:t>
            </w:r>
            <w:r w:rsidRPr="00500E0C">
              <w:rPr>
                <w:rFonts w:eastAsia="ArialMT"/>
                <w:b/>
                <w:sz w:val="19"/>
                <w:szCs w:val="19"/>
              </w:rPr>
              <w:t>assist directly with breastfeeding</w:t>
            </w:r>
            <w:r w:rsidRPr="00500E0C">
              <w:rPr>
                <w:rFonts w:eastAsia="ArialMT"/>
                <w:sz w:val="19"/>
                <w:szCs w:val="19"/>
              </w:rPr>
              <w:t xml:space="preserve"> to help achieve more optimal latch and position, b) </w:t>
            </w:r>
            <w:r w:rsidRPr="00500E0C">
              <w:rPr>
                <w:rFonts w:eastAsia="ArialMT"/>
                <w:b/>
                <w:sz w:val="19"/>
                <w:szCs w:val="19"/>
              </w:rPr>
              <w:t>demonstrate hand expression</w:t>
            </w:r>
            <w:r w:rsidRPr="00500E0C">
              <w:rPr>
                <w:rFonts w:eastAsia="ArialMT"/>
                <w:sz w:val="19"/>
                <w:szCs w:val="19"/>
              </w:rPr>
              <w:t xml:space="preserve"> and have mother </w:t>
            </w:r>
            <w:r w:rsidRPr="00500E0C">
              <w:rPr>
                <w:rFonts w:eastAsia="ArialMT"/>
                <w:b/>
                <w:sz w:val="19"/>
                <w:szCs w:val="19"/>
              </w:rPr>
              <w:t>express colostrum prior to and/or during feedings</w:t>
            </w:r>
            <w:r w:rsidRPr="00500E0C">
              <w:rPr>
                <w:rFonts w:eastAsia="ArialMT"/>
                <w:sz w:val="19"/>
                <w:szCs w:val="19"/>
              </w:rPr>
              <w:t xml:space="preserve">, and/or c) have baby feed on a clean or gloved adult finger first to </w:t>
            </w:r>
            <w:r w:rsidRPr="00500E0C">
              <w:rPr>
                <w:rFonts w:eastAsia="ArialMT"/>
                <w:b/>
                <w:sz w:val="19"/>
                <w:szCs w:val="19"/>
              </w:rPr>
              <w:t>organize suck prior to latching</w:t>
            </w:r>
            <w:r w:rsidRPr="00500E0C">
              <w:rPr>
                <w:rFonts w:eastAsia="ArialMT"/>
                <w:sz w:val="19"/>
                <w:szCs w:val="19"/>
              </w:rPr>
              <w:t xml:space="preserve">. As able based on infant’s symptoms, consider withholding </w:t>
            </w:r>
            <w:r w:rsidRPr="00500E0C">
              <w:rPr>
                <w:sz w:val="19"/>
                <w:szCs w:val="19"/>
              </w:rPr>
              <w:t xml:space="preserve">pacifiers until babies are breastfeeding well due to the potential to interfere with a good latch/suck. Consider use of nipple shield to facilitate palatal stimulation, or supplementation at the breast (as tolerated by mother), if infant requires assistance to maintain latch/suck. </w:t>
            </w:r>
          </w:p>
        </w:tc>
      </w:tr>
      <w:tr w:rsidR="00F47A11" w:rsidRPr="00500E0C" w14:paraId="695A46C2" w14:textId="77777777" w:rsidTr="003230DD">
        <w:tc>
          <w:tcPr>
            <w:tcW w:w="10790" w:type="dxa"/>
          </w:tcPr>
          <w:p w14:paraId="213780F0" w14:textId="77777777" w:rsidR="00F47A11" w:rsidRPr="00500E0C" w:rsidRDefault="00F47A11" w:rsidP="00F47A11">
            <w:pPr>
              <w:pStyle w:val="ListParagraph"/>
              <w:numPr>
                <w:ilvl w:val="0"/>
                <w:numId w:val="12"/>
              </w:numPr>
              <w:shd w:val="clear" w:color="auto" w:fill="FFFFFF" w:themeFill="background1"/>
              <w:autoSpaceDE w:val="0"/>
              <w:autoSpaceDN w:val="0"/>
              <w:adjustRightInd w:val="0"/>
              <w:ind w:left="180" w:hanging="180"/>
              <w:jc w:val="both"/>
              <w:rPr>
                <w:rFonts w:eastAsia="ArialMT"/>
                <w:sz w:val="19"/>
                <w:szCs w:val="19"/>
              </w:rPr>
            </w:pPr>
            <w:proofErr w:type="gramStart"/>
            <w:r w:rsidRPr="00500E0C">
              <w:rPr>
                <w:rFonts w:eastAsia="ArialMT"/>
                <w:b/>
                <w:sz w:val="19"/>
                <w:szCs w:val="19"/>
              </w:rPr>
              <w:t>Bottle feeding</w:t>
            </w:r>
            <w:proofErr w:type="gramEnd"/>
            <w:r w:rsidRPr="00500E0C">
              <w:rPr>
                <w:rFonts w:eastAsia="ArialMT"/>
                <w:b/>
                <w:sz w:val="19"/>
                <w:szCs w:val="19"/>
              </w:rPr>
              <w:t xml:space="preserve">: </w:t>
            </w:r>
            <w:r w:rsidRPr="00500E0C">
              <w:rPr>
                <w:rFonts w:eastAsia="ArialMT"/>
                <w:sz w:val="19"/>
                <w:szCs w:val="19"/>
              </w:rPr>
              <w:t xml:space="preserve">Baby effectively coordinating suck and swallow without gagging or excessive spitting up. </w:t>
            </w:r>
            <w:r w:rsidRPr="00500E0C">
              <w:rPr>
                <w:rFonts w:eastAsia="ArialMT"/>
                <w:b/>
                <w:sz w:val="19"/>
                <w:szCs w:val="19"/>
              </w:rPr>
              <w:t xml:space="preserve">If feeding difficulties </w:t>
            </w:r>
            <w:r w:rsidRPr="00C447DD">
              <w:rPr>
                <w:rFonts w:eastAsia="ArialMT"/>
                <w:b/>
                <w:sz w:val="19"/>
                <w:szCs w:val="19"/>
              </w:rPr>
              <w:t>are</w:t>
            </w:r>
            <w:r w:rsidRPr="00500E0C">
              <w:rPr>
                <w:rFonts w:eastAsia="ArialMT"/>
                <w:b/>
                <w:sz w:val="19"/>
                <w:szCs w:val="19"/>
              </w:rPr>
              <w:t xml:space="preserve"> present:</w:t>
            </w:r>
            <w:r w:rsidRPr="00500E0C">
              <w:rPr>
                <w:rFonts w:eastAsia="ArialMT"/>
                <w:sz w:val="19"/>
                <w:szCs w:val="19"/>
              </w:rPr>
              <w:t xml:space="preserve"> a) </w:t>
            </w:r>
            <w:r w:rsidRPr="00500E0C">
              <w:rPr>
                <w:rFonts w:eastAsia="ArialMT"/>
                <w:b/>
                <w:sz w:val="19"/>
                <w:szCs w:val="19"/>
              </w:rPr>
              <w:t>assess need for altered nipple shape/flow rate</w:t>
            </w:r>
            <w:r w:rsidRPr="00500E0C">
              <w:rPr>
                <w:rFonts w:eastAsia="ArialMT"/>
                <w:sz w:val="19"/>
                <w:szCs w:val="19"/>
              </w:rPr>
              <w:t xml:space="preserve">, b) instruct parent to </w:t>
            </w:r>
            <w:r w:rsidRPr="00500E0C">
              <w:rPr>
                <w:rFonts w:eastAsia="ArialMT"/>
                <w:b/>
                <w:sz w:val="19"/>
                <w:szCs w:val="19"/>
              </w:rPr>
              <w:t>provide chin support during feedings</w:t>
            </w:r>
            <w:r w:rsidRPr="00500E0C">
              <w:rPr>
                <w:rFonts w:eastAsia="ArialMT"/>
                <w:sz w:val="19"/>
                <w:szCs w:val="19"/>
              </w:rPr>
              <w:t xml:space="preserve">, </w:t>
            </w:r>
            <w:r w:rsidRPr="00500E0C">
              <w:rPr>
                <w:rFonts w:eastAsia="ArialMT"/>
                <w:i/>
                <w:sz w:val="19"/>
                <w:szCs w:val="19"/>
              </w:rPr>
              <w:t>and/or</w:t>
            </w:r>
            <w:r w:rsidRPr="00500E0C">
              <w:rPr>
                <w:rFonts w:eastAsia="ArialMT"/>
                <w:sz w:val="19"/>
                <w:szCs w:val="19"/>
              </w:rPr>
              <w:t xml:space="preserve"> c) </w:t>
            </w:r>
            <w:r w:rsidRPr="00500E0C">
              <w:rPr>
                <w:rFonts w:eastAsia="ArialMT"/>
                <w:b/>
                <w:sz w:val="19"/>
                <w:szCs w:val="19"/>
              </w:rPr>
              <w:t>modify position of bottle and flow of milk</w:t>
            </w:r>
            <w:r w:rsidRPr="00500E0C">
              <w:rPr>
                <w:rFonts w:eastAsia="ArialMT"/>
                <w:sz w:val="19"/>
                <w:szCs w:val="19"/>
              </w:rPr>
              <w:t xml:space="preserve"> to assist baby with feeding (e.g., modified side-lying position).</w:t>
            </w:r>
          </w:p>
        </w:tc>
      </w:tr>
      <w:tr w:rsidR="00F47A11" w:rsidRPr="00500E0C" w14:paraId="4F1AAB59" w14:textId="77777777" w:rsidTr="003230DD">
        <w:tc>
          <w:tcPr>
            <w:tcW w:w="10790" w:type="dxa"/>
            <w:tcBorders>
              <w:bottom w:val="single" w:sz="4" w:space="0" w:color="auto"/>
            </w:tcBorders>
          </w:tcPr>
          <w:p w14:paraId="47597CEF" w14:textId="77777777" w:rsidR="00F47A11" w:rsidRPr="00500E0C" w:rsidRDefault="00F47A11" w:rsidP="00F47A11">
            <w:pPr>
              <w:pStyle w:val="ListParagraph"/>
              <w:numPr>
                <w:ilvl w:val="0"/>
                <w:numId w:val="12"/>
              </w:numPr>
              <w:shd w:val="clear" w:color="auto" w:fill="FFFFFF" w:themeFill="background1"/>
              <w:autoSpaceDE w:val="0"/>
              <w:autoSpaceDN w:val="0"/>
              <w:adjustRightInd w:val="0"/>
              <w:ind w:left="180" w:hanging="180"/>
              <w:jc w:val="both"/>
              <w:rPr>
                <w:rFonts w:eastAsia="ArialMT"/>
                <w:sz w:val="19"/>
                <w:szCs w:val="19"/>
              </w:rPr>
            </w:pPr>
            <w:r w:rsidRPr="00500E0C">
              <w:rPr>
                <w:rFonts w:eastAsia="ArialMT"/>
                <w:b/>
                <w:sz w:val="19"/>
                <w:szCs w:val="19"/>
              </w:rPr>
              <w:t>Consult a feeding specialist</w:t>
            </w:r>
            <w:r w:rsidRPr="00500E0C">
              <w:rPr>
                <w:rFonts w:eastAsia="ArialMT"/>
                <w:sz w:val="19"/>
                <w:szCs w:val="19"/>
              </w:rPr>
              <w:t xml:space="preserve"> (e.g., lactation, speech therapy, feeding team) when</w:t>
            </w:r>
            <w:r w:rsidRPr="00500E0C">
              <w:rPr>
                <w:rFonts w:eastAsia="ArialMT"/>
                <w:b/>
                <w:sz w:val="19"/>
                <w:szCs w:val="19"/>
              </w:rPr>
              <w:t xml:space="preserve"> feeding difficulties</w:t>
            </w:r>
            <w:r w:rsidRPr="00500E0C">
              <w:rPr>
                <w:rFonts w:eastAsia="ArialMT"/>
                <w:sz w:val="19"/>
                <w:szCs w:val="19"/>
              </w:rPr>
              <w:t xml:space="preserve"> </w:t>
            </w:r>
            <w:r w:rsidRPr="00500E0C">
              <w:rPr>
                <w:rFonts w:eastAsia="ArialMT"/>
                <w:b/>
                <w:sz w:val="19"/>
                <w:szCs w:val="19"/>
              </w:rPr>
              <w:t>are present</w:t>
            </w:r>
            <w:r w:rsidRPr="00500E0C">
              <w:rPr>
                <w:rFonts w:eastAsia="ArialMT"/>
                <w:sz w:val="19"/>
                <w:szCs w:val="19"/>
              </w:rPr>
              <w:t xml:space="preserve">. </w:t>
            </w:r>
          </w:p>
        </w:tc>
      </w:tr>
    </w:tbl>
    <w:p w14:paraId="4D2C5CF5" w14:textId="1F92764A" w:rsidR="00F47A11" w:rsidRDefault="00F47A11" w:rsidP="00F47A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70C0"/>
          <w:sz w:val="14"/>
          <w:szCs w:val="20"/>
        </w:rPr>
      </w:pPr>
      <w:r w:rsidRPr="00500E0C">
        <w:rPr>
          <w:rFonts w:ascii="Times New Roman" w:eastAsia="Times New Roman" w:hAnsi="Times New Roman" w:cs="Times New Roman"/>
          <w:color w:val="0070C0"/>
          <w:sz w:val="14"/>
          <w:szCs w:val="20"/>
        </w:rPr>
        <w:t>ESC Care Tool 3</w:t>
      </w:r>
      <w:r w:rsidRPr="00500E0C">
        <w:rPr>
          <w:rFonts w:ascii="Times New Roman" w:eastAsia="Times New Roman" w:hAnsi="Times New Roman" w:cs="Times New Roman"/>
          <w:color w:val="0070C0"/>
          <w:sz w:val="14"/>
          <w:szCs w:val="20"/>
          <w:vertAlign w:val="superscript"/>
        </w:rPr>
        <w:t>rd</w:t>
      </w:r>
      <w:r>
        <w:rPr>
          <w:rFonts w:ascii="Times New Roman" w:eastAsia="Times New Roman" w:hAnsi="Times New Roman" w:cs="Times New Roman"/>
          <w:color w:val="0070C0"/>
          <w:sz w:val="14"/>
          <w:szCs w:val="20"/>
        </w:rPr>
        <w:t xml:space="preserve"> edition</w:t>
      </w:r>
      <w:r w:rsidR="006F4238">
        <w:rPr>
          <w:rFonts w:ascii="Times New Roman" w:eastAsia="Times New Roman" w:hAnsi="Times New Roman" w:cs="Times New Roman"/>
          <w:color w:val="0070C0"/>
          <w:sz w:val="14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70C0"/>
          <w:sz w:val="14"/>
          <w:szCs w:val="20"/>
        </w:rPr>
        <w:t>1.30.20</w:t>
      </w:r>
      <w:r w:rsidR="006F4238">
        <w:rPr>
          <w:rFonts w:ascii="Times New Roman" w:eastAsia="Times New Roman" w:hAnsi="Times New Roman" w:cs="Times New Roman"/>
          <w:color w:val="0070C0"/>
          <w:sz w:val="14"/>
          <w:szCs w:val="20"/>
        </w:rPr>
        <w:t xml:space="preserve">                   </w:t>
      </w:r>
      <w:r w:rsidRPr="00500E0C">
        <w:rPr>
          <w:rFonts w:ascii="Times New Roman" w:eastAsia="Times New Roman" w:hAnsi="Times New Roman" w:cs="Times New Roman"/>
          <w:color w:val="0070C0"/>
          <w:sz w:val="14"/>
          <w:szCs w:val="20"/>
        </w:rPr>
        <w:t>© 2017 Boston Medical Center Corporation, Dr. Matthew Grossman and Children’s Hospital at Dartmouth-Hitchcock</w:t>
      </w:r>
    </w:p>
    <w:p w14:paraId="6B830AC9" w14:textId="77777777" w:rsidR="00F47A11" w:rsidRPr="00F01B23" w:rsidRDefault="00F47A11" w:rsidP="00F623BB">
      <w:pPr>
        <w:ind w:right="-360"/>
        <w:rPr>
          <w:noProof/>
          <w:sz w:val="6"/>
          <w:szCs w:val="6"/>
        </w:rPr>
      </w:pPr>
    </w:p>
    <w:sectPr w:rsidR="00F47A11" w:rsidRPr="00F01B23" w:rsidSect="00F47A1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BD0D6F" w14:textId="77777777" w:rsidR="008B76C7" w:rsidRDefault="008B76C7" w:rsidP="00624F16">
      <w:pPr>
        <w:spacing w:after="0" w:line="240" w:lineRule="auto"/>
      </w:pPr>
      <w:r>
        <w:separator/>
      </w:r>
    </w:p>
  </w:endnote>
  <w:endnote w:type="continuationSeparator" w:id="0">
    <w:p w14:paraId="6EFDAEAF" w14:textId="77777777" w:rsidR="008B76C7" w:rsidRDefault="008B76C7" w:rsidP="00624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328CD5" w14:textId="77777777" w:rsidR="008B76C7" w:rsidRDefault="008B76C7" w:rsidP="00624F16">
      <w:pPr>
        <w:spacing w:after="0" w:line="240" w:lineRule="auto"/>
      </w:pPr>
      <w:r>
        <w:separator/>
      </w:r>
    </w:p>
  </w:footnote>
  <w:footnote w:type="continuationSeparator" w:id="0">
    <w:p w14:paraId="6D460930" w14:textId="77777777" w:rsidR="008B76C7" w:rsidRDefault="008B76C7" w:rsidP="00624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BEF450" w14:textId="0440A260" w:rsidR="00F01B23" w:rsidRPr="00F01B23" w:rsidRDefault="006F4238">
    <w:pPr>
      <w:pStyle w:val="Header"/>
      <w:rPr>
        <w:sz w:val="6"/>
        <w:szCs w:val="6"/>
      </w:rPr>
    </w:pPr>
    <w:r w:rsidRPr="00F01B23">
      <w:rPr>
        <w:noProof/>
        <w:sz w:val="6"/>
        <w:szCs w:val="6"/>
      </w:rPr>
      <w:drawing>
        <wp:anchor distT="0" distB="0" distL="114300" distR="114300" simplePos="0" relativeHeight="251661312" behindDoc="0" locked="0" layoutInCell="1" allowOverlap="1" wp14:anchorId="4EC86725" wp14:editId="275D637D">
          <wp:simplePos x="0" y="0"/>
          <wp:positionH relativeFrom="column">
            <wp:posOffset>3514479</wp:posOffset>
          </wp:positionH>
          <wp:positionV relativeFrom="paragraph">
            <wp:posOffset>-215265</wp:posOffset>
          </wp:positionV>
          <wp:extent cx="731520" cy="340995"/>
          <wp:effectExtent l="0" t="0" r="0" b="1905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34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01B23">
      <w:rPr>
        <w:noProof/>
        <w:sz w:val="6"/>
        <w:szCs w:val="6"/>
      </w:rPr>
      <w:drawing>
        <wp:anchor distT="0" distB="0" distL="114300" distR="114300" simplePos="0" relativeHeight="251662336" behindDoc="0" locked="0" layoutInCell="1" allowOverlap="1" wp14:anchorId="53CF0FD6" wp14:editId="3EBC7610">
          <wp:simplePos x="0" y="0"/>
          <wp:positionH relativeFrom="column">
            <wp:posOffset>5005070</wp:posOffset>
          </wp:positionH>
          <wp:positionV relativeFrom="paragraph">
            <wp:posOffset>-181610</wp:posOffset>
          </wp:positionV>
          <wp:extent cx="1371600" cy="274320"/>
          <wp:effectExtent l="0" t="0" r="0" b="0"/>
          <wp:wrapNone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0" cy="274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01B23">
      <w:rPr>
        <w:noProof/>
        <w:sz w:val="6"/>
        <w:szCs w:val="6"/>
      </w:rPr>
      <w:drawing>
        <wp:anchor distT="0" distB="0" distL="114300" distR="114300" simplePos="0" relativeHeight="251660288" behindDoc="0" locked="0" layoutInCell="1" allowOverlap="1" wp14:anchorId="738A5AF2" wp14:editId="2B208F2F">
          <wp:simplePos x="0" y="0"/>
          <wp:positionH relativeFrom="column">
            <wp:posOffset>1975792</wp:posOffset>
          </wp:positionH>
          <wp:positionV relativeFrom="paragraph">
            <wp:posOffset>-334645</wp:posOffset>
          </wp:positionV>
          <wp:extent cx="731520" cy="436245"/>
          <wp:effectExtent l="0" t="0" r="0" b="1905"/>
          <wp:wrapNone/>
          <wp:docPr id="3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803" b="12270"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436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01B23">
      <w:rPr>
        <w:noProof/>
        <w:sz w:val="6"/>
        <w:szCs w:val="6"/>
      </w:rPr>
      <w:drawing>
        <wp:anchor distT="0" distB="0" distL="114300" distR="114300" simplePos="0" relativeHeight="251659264" behindDoc="0" locked="0" layoutInCell="1" allowOverlap="1" wp14:anchorId="22AA9E5C" wp14:editId="5B200AD3">
          <wp:simplePos x="0" y="0"/>
          <wp:positionH relativeFrom="column">
            <wp:posOffset>0</wp:posOffset>
          </wp:positionH>
          <wp:positionV relativeFrom="paragraph">
            <wp:posOffset>-365125</wp:posOffset>
          </wp:positionV>
          <wp:extent cx="1371600" cy="497205"/>
          <wp:effectExtent l="0" t="0" r="0" b="0"/>
          <wp:wrapNone/>
          <wp:docPr id="4" name="Pictur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0" cy="4972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7C3FFE5" w14:textId="2E3E463B" w:rsidR="00F01B23" w:rsidRDefault="00F01B23" w:rsidP="00F01B23">
    <w:pPr>
      <w:pStyle w:val="Header"/>
      <w:pBdr>
        <w:bottom w:val="single" w:sz="4" w:space="1" w:color="auto"/>
      </w:pBdr>
      <w:rPr>
        <w:sz w:val="6"/>
        <w:szCs w:val="6"/>
      </w:rPr>
    </w:pPr>
  </w:p>
  <w:p w14:paraId="26191EAD" w14:textId="77777777" w:rsidR="006F4238" w:rsidRPr="00F01B23" w:rsidRDefault="006F4238" w:rsidP="00F01B23">
    <w:pPr>
      <w:pStyle w:val="Header"/>
      <w:pBdr>
        <w:bottom w:val="single" w:sz="4" w:space="1" w:color="auto"/>
      </w:pBdr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A16F2E" w14:textId="066E018C" w:rsidR="003F5BBA" w:rsidRDefault="003F5BBA">
    <w:pPr>
      <w:pStyle w:val="Header"/>
      <w:rPr>
        <w:sz w:val="6"/>
        <w:szCs w:val="6"/>
      </w:rPr>
    </w:pPr>
    <w:r w:rsidRPr="003F5BBA">
      <w:rPr>
        <w:noProof/>
        <w:sz w:val="6"/>
        <w:szCs w:val="6"/>
      </w:rPr>
      <w:drawing>
        <wp:anchor distT="0" distB="0" distL="114300" distR="114300" simplePos="0" relativeHeight="251665408" behindDoc="1" locked="0" layoutInCell="1" allowOverlap="1" wp14:anchorId="57ECAF75" wp14:editId="0D30838C">
          <wp:simplePos x="0" y="0"/>
          <wp:positionH relativeFrom="column">
            <wp:posOffset>2708910</wp:posOffset>
          </wp:positionH>
          <wp:positionV relativeFrom="paragraph">
            <wp:posOffset>-356235</wp:posOffset>
          </wp:positionV>
          <wp:extent cx="731520" cy="436245"/>
          <wp:effectExtent l="0" t="0" r="0" b="1905"/>
          <wp:wrapTight wrapText="bothSides">
            <wp:wrapPolygon edited="0">
              <wp:start x="0" y="0"/>
              <wp:lineTo x="0" y="20751"/>
              <wp:lineTo x="20813" y="20751"/>
              <wp:lineTo x="20813" y="0"/>
              <wp:lineTo x="0" y="0"/>
            </wp:wrapPolygon>
          </wp:wrapTight>
          <wp:docPr id="11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803" b="12270"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436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3F5BBA">
      <w:rPr>
        <w:noProof/>
        <w:sz w:val="6"/>
        <w:szCs w:val="6"/>
      </w:rPr>
      <w:drawing>
        <wp:anchor distT="0" distB="0" distL="114300" distR="114300" simplePos="0" relativeHeight="251666432" behindDoc="1" locked="0" layoutInCell="1" allowOverlap="1" wp14:anchorId="52781772" wp14:editId="77E4250B">
          <wp:simplePos x="0" y="0"/>
          <wp:positionH relativeFrom="column">
            <wp:posOffset>5092700</wp:posOffset>
          </wp:positionH>
          <wp:positionV relativeFrom="paragraph">
            <wp:posOffset>-308610</wp:posOffset>
          </wp:positionV>
          <wp:extent cx="731520" cy="340995"/>
          <wp:effectExtent l="0" t="0" r="0" b="1905"/>
          <wp:wrapTight wrapText="bothSides">
            <wp:wrapPolygon edited="0">
              <wp:start x="0" y="0"/>
              <wp:lineTo x="0" y="20514"/>
              <wp:lineTo x="20813" y="20514"/>
              <wp:lineTo x="20813" y="0"/>
              <wp:lineTo x="0" y="0"/>
            </wp:wrapPolygon>
          </wp:wrapTight>
          <wp:docPr id="12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34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3F5BBA">
      <w:rPr>
        <w:noProof/>
        <w:sz w:val="6"/>
        <w:szCs w:val="6"/>
      </w:rPr>
      <w:drawing>
        <wp:anchor distT="0" distB="0" distL="114300" distR="114300" simplePos="0" relativeHeight="251667456" behindDoc="1" locked="0" layoutInCell="1" allowOverlap="1" wp14:anchorId="79566A0A" wp14:editId="450F52B1">
          <wp:simplePos x="0" y="0"/>
          <wp:positionH relativeFrom="column">
            <wp:posOffset>7609840</wp:posOffset>
          </wp:positionH>
          <wp:positionV relativeFrom="paragraph">
            <wp:posOffset>-275590</wp:posOffset>
          </wp:positionV>
          <wp:extent cx="1371600" cy="274320"/>
          <wp:effectExtent l="0" t="0" r="0" b="0"/>
          <wp:wrapTight wrapText="bothSides">
            <wp:wrapPolygon edited="0">
              <wp:start x="0" y="0"/>
              <wp:lineTo x="0" y="19500"/>
              <wp:lineTo x="21300" y="19500"/>
              <wp:lineTo x="21300" y="0"/>
              <wp:lineTo x="0" y="0"/>
            </wp:wrapPolygon>
          </wp:wrapTight>
          <wp:docPr id="13" name="Picture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0" cy="274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F5BBA">
      <w:rPr>
        <w:noProof/>
        <w:sz w:val="6"/>
        <w:szCs w:val="6"/>
      </w:rPr>
      <w:drawing>
        <wp:anchor distT="0" distB="0" distL="114300" distR="114300" simplePos="0" relativeHeight="251664384" behindDoc="1" locked="0" layoutInCell="1" allowOverlap="1" wp14:anchorId="2994EB47" wp14:editId="5B991B33">
          <wp:simplePos x="0" y="0"/>
          <wp:positionH relativeFrom="column">
            <wp:posOffset>-102870</wp:posOffset>
          </wp:positionH>
          <wp:positionV relativeFrom="paragraph">
            <wp:posOffset>-386715</wp:posOffset>
          </wp:positionV>
          <wp:extent cx="1371600" cy="497205"/>
          <wp:effectExtent l="0" t="0" r="0" b="0"/>
          <wp:wrapTight wrapText="bothSides">
            <wp:wrapPolygon edited="0">
              <wp:start x="0" y="0"/>
              <wp:lineTo x="0" y="20690"/>
              <wp:lineTo x="21300" y="20690"/>
              <wp:lineTo x="21300" y="0"/>
              <wp:lineTo x="0" y="0"/>
            </wp:wrapPolygon>
          </wp:wrapTight>
          <wp:docPr id="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0" cy="4972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DE1EF28" w14:textId="77777777" w:rsidR="003F5BBA" w:rsidRDefault="003F5BBA">
    <w:pPr>
      <w:pStyle w:val="Header"/>
      <w:rPr>
        <w:sz w:val="6"/>
        <w:szCs w:val="6"/>
      </w:rPr>
    </w:pPr>
  </w:p>
  <w:p w14:paraId="3D113B99" w14:textId="6D668312" w:rsidR="003F5BBA" w:rsidRPr="003F5BBA" w:rsidRDefault="003F5BBA" w:rsidP="003F5BBA">
    <w:pPr>
      <w:pStyle w:val="Header"/>
      <w:pBdr>
        <w:bottom w:val="single" w:sz="4" w:space="1" w:color="auto"/>
      </w:pBdr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75E48"/>
    <w:multiLevelType w:val="hybridMultilevel"/>
    <w:tmpl w:val="95543B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284F84"/>
    <w:multiLevelType w:val="hybridMultilevel"/>
    <w:tmpl w:val="8382A4A6"/>
    <w:lvl w:ilvl="0" w:tplc="0E124D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53" w:hanging="360"/>
      </w:pPr>
    </w:lvl>
    <w:lvl w:ilvl="2" w:tplc="0409001B" w:tentative="1">
      <w:start w:val="1"/>
      <w:numFmt w:val="lowerRoman"/>
      <w:lvlText w:val="%3."/>
      <w:lvlJc w:val="right"/>
      <w:pPr>
        <w:ind w:left="2273" w:hanging="180"/>
      </w:pPr>
    </w:lvl>
    <w:lvl w:ilvl="3" w:tplc="0409000F" w:tentative="1">
      <w:start w:val="1"/>
      <w:numFmt w:val="decimal"/>
      <w:lvlText w:val="%4."/>
      <w:lvlJc w:val="left"/>
      <w:pPr>
        <w:ind w:left="2993" w:hanging="360"/>
      </w:pPr>
    </w:lvl>
    <w:lvl w:ilvl="4" w:tplc="04090019" w:tentative="1">
      <w:start w:val="1"/>
      <w:numFmt w:val="lowerLetter"/>
      <w:lvlText w:val="%5."/>
      <w:lvlJc w:val="left"/>
      <w:pPr>
        <w:ind w:left="3713" w:hanging="360"/>
      </w:pPr>
    </w:lvl>
    <w:lvl w:ilvl="5" w:tplc="0409001B" w:tentative="1">
      <w:start w:val="1"/>
      <w:numFmt w:val="lowerRoman"/>
      <w:lvlText w:val="%6."/>
      <w:lvlJc w:val="right"/>
      <w:pPr>
        <w:ind w:left="4433" w:hanging="180"/>
      </w:pPr>
    </w:lvl>
    <w:lvl w:ilvl="6" w:tplc="0409000F" w:tentative="1">
      <w:start w:val="1"/>
      <w:numFmt w:val="decimal"/>
      <w:lvlText w:val="%7."/>
      <w:lvlJc w:val="left"/>
      <w:pPr>
        <w:ind w:left="5153" w:hanging="360"/>
      </w:pPr>
    </w:lvl>
    <w:lvl w:ilvl="7" w:tplc="04090019" w:tentative="1">
      <w:start w:val="1"/>
      <w:numFmt w:val="lowerLetter"/>
      <w:lvlText w:val="%8."/>
      <w:lvlJc w:val="left"/>
      <w:pPr>
        <w:ind w:left="5873" w:hanging="360"/>
      </w:pPr>
    </w:lvl>
    <w:lvl w:ilvl="8" w:tplc="04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" w15:restartNumberingAfterBreak="0">
    <w:nsid w:val="08BA6F54"/>
    <w:multiLevelType w:val="hybridMultilevel"/>
    <w:tmpl w:val="8A1E234C"/>
    <w:lvl w:ilvl="0" w:tplc="895406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5630B4"/>
    <w:multiLevelType w:val="hybridMultilevel"/>
    <w:tmpl w:val="6D8AE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A607B9"/>
    <w:multiLevelType w:val="hybridMultilevel"/>
    <w:tmpl w:val="E5907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36D3B"/>
    <w:multiLevelType w:val="hybridMultilevel"/>
    <w:tmpl w:val="89EEEB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9D207C"/>
    <w:multiLevelType w:val="hybridMultilevel"/>
    <w:tmpl w:val="C3122C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25B07D0"/>
    <w:multiLevelType w:val="hybridMultilevel"/>
    <w:tmpl w:val="E43C6F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BCE1A07"/>
    <w:multiLevelType w:val="hybridMultilevel"/>
    <w:tmpl w:val="4FF4CBCC"/>
    <w:lvl w:ilvl="0" w:tplc="CC6CBED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18CDA16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38522A7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C9A5D4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49CFE3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06E7B6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9DA07F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DBAFAE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105AD23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A9925B8"/>
    <w:multiLevelType w:val="hybridMultilevel"/>
    <w:tmpl w:val="95F2D2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68C4F0C"/>
    <w:multiLevelType w:val="hybridMultilevel"/>
    <w:tmpl w:val="8F7890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9CD3B01"/>
    <w:multiLevelType w:val="hybridMultilevel"/>
    <w:tmpl w:val="972C0C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86A495A"/>
    <w:multiLevelType w:val="hybridMultilevel"/>
    <w:tmpl w:val="6FD84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7"/>
  </w:num>
  <w:num w:numId="4">
    <w:abstractNumId w:val="5"/>
  </w:num>
  <w:num w:numId="5">
    <w:abstractNumId w:val="9"/>
  </w:num>
  <w:num w:numId="6">
    <w:abstractNumId w:val="0"/>
  </w:num>
  <w:num w:numId="7">
    <w:abstractNumId w:val="3"/>
  </w:num>
  <w:num w:numId="8">
    <w:abstractNumId w:val="4"/>
  </w:num>
  <w:num w:numId="9">
    <w:abstractNumId w:val="6"/>
  </w:num>
  <w:num w:numId="10">
    <w:abstractNumId w:val="12"/>
  </w:num>
  <w:num w:numId="11">
    <w:abstractNumId w:val="1"/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78C"/>
    <w:rsid w:val="00002202"/>
    <w:rsid w:val="00005D34"/>
    <w:rsid w:val="00007FF0"/>
    <w:rsid w:val="000119FC"/>
    <w:rsid w:val="00070396"/>
    <w:rsid w:val="0007501A"/>
    <w:rsid w:val="00086CFA"/>
    <w:rsid w:val="00093460"/>
    <w:rsid w:val="000968BE"/>
    <w:rsid w:val="000A1FE4"/>
    <w:rsid w:val="000D2559"/>
    <w:rsid w:val="000D5885"/>
    <w:rsid w:val="000F49C2"/>
    <w:rsid w:val="00112662"/>
    <w:rsid w:val="00122F35"/>
    <w:rsid w:val="00180DA5"/>
    <w:rsid w:val="00190913"/>
    <w:rsid w:val="00195923"/>
    <w:rsid w:val="001A6A7C"/>
    <w:rsid w:val="001C6034"/>
    <w:rsid w:val="001D2745"/>
    <w:rsid w:val="001E3287"/>
    <w:rsid w:val="001E3983"/>
    <w:rsid w:val="00201078"/>
    <w:rsid w:val="00205CC2"/>
    <w:rsid w:val="002137DA"/>
    <w:rsid w:val="0022158E"/>
    <w:rsid w:val="002429A4"/>
    <w:rsid w:val="00246A98"/>
    <w:rsid w:val="002513BD"/>
    <w:rsid w:val="00263149"/>
    <w:rsid w:val="002858E1"/>
    <w:rsid w:val="002A502B"/>
    <w:rsid w:val="002A6318"/>
    <w:rsid w:val="002B1263"/>
    <w:rsid w:val="002B5363"/>
    <w:rsid w:val="002B7B35"/>
    <w:rsid w:val="002B7F8A"/>
    <w:rsid w:val="002D3E6B"/>
    <w:rsid w:val="002E6766"/>
    <w:rsid w:val="002F4D8E"/>
    <w:rsid w:val="00301161"/>
    <w:rsid w:val="00305358"/>
    <w:rsid w:val="00310093"/>
    <w:rsid w:val="00312781"/>
    <w:rsid w:val="0033454F"/>
    <w:rsid w:val="003418B9"/>
    <w:rsid w:val="00352B88"/>
    <w:rsid w:val="00365806"/>
    <w:rsid w:val="003702A9"/>
    <w:rsid w:val="003710CE"/>
    <w:rsid w:val="00377741"/>
    <w:rsid w:val="003824E7"/>
    <w:rsid w:val="00384BD5"/>
    <w:rsid w:val="003A5AEE"/>
    <w:rsid w:val="003C6B9C"/>
    <w:rsid w:val="003D28CE"/>
    <w:rsid w:val="003D6CD2"/>
    <w:rsid w:val="003D7824"/>
    <w:rsid w:val="003F1BE1"/>
    <w:rsid w:val="003F5BBA"/>
    <w:rsid w:val="00411C89"/>
    <w:rsid w:val="00435730"/>
    <w:rsid w:val="0044104B"/>
    <w:rsid w:val="00443C69"/>
    <w:rsid w:val="004503B5"/>
    <w:rsid w:val="00467F63"/>
    <w:rsid w:val="00482417"/>
    <w:rsid w:val="004905AD"/>
    <w:rsid w:val="00490DAD"/>
    <w:rsid w:val="004F13E1"/>
    <w:rsid w:val="00505701"/>
    <w:rsid w:val="00507068"/>
    <w:rsid w:val="00514979"/>
    <w:rsid w:val="0052453B"/>
    <w:rsid w:val="00537D0E"/>
    <w:rsid w:val="0054139B"/>
    <w:rsid w:val="00543061"/>
    <w:rsid w:val="00550006"/>
    <w:rsid w:val="00553413"/>
    <w:rsid w:val="00554077"/>
    <w:rsid w:val="005540AB"/>
    <w:rsid w:val="00570D72"/>
    <w:rsid w:val="00585AD9"/>
    <w:rsid w:val="00590115"/>
    <w:rsid w:val="005A37F7"/>
    <w:rsid w:val="005B3727"/>
    <w:rsid w:val="005D4510"/>
    <w:rsid w:val="005E0A9A"/>
    <w:rsid w:val="00612AAD"/>
    <w:rsid w:val="0061341A"/>
    <w:rsid w:val="00614313"/>
    <w:rsid w:val="00624F16"/>
    <w:rsid w:val="00625761"/>
    <w:rsid w:val="0062578C"/>
    <w:rsid w:val="006349B9"/>
    <w:rsid w:val="00636357"/>
    <w:rsid w:val="006365A4"/>
    <w:rsid w:val="006376F7"/>
    <w:rsid w:val="00640B5A"/>
    <w:rsid w:val="00654009"/>
    <w:rsid w:val="00654894"/>
    <w:rsid w:val="006549CD"/>
    <w:rsid w:val="006677DE"/>
    <w:rsid w:val="00680FC5"/>
    <w:rsid w:val="00694E89"/>
    <w:rsid w:val="006A1369"/>
    <w:rsid w:val="006B6AE7"/>
    <w:rsid w:val="006C4FBC"/>
    <w:rsid w:val="006D65C7"/>
    <w:rsid w:val="006D7A73"/>
    <w:rsid w:val="006E5135"/>
    <w:rsid w:val="006F4238"/>
    <w:rsid w:val="006F57F4"/>
    <w:rsid w:val="007079AB"/>
    <w:rsid w:val="00734EAD"/>
    <w:rsid w:val="00752459"/>
    <w:rsid w:val="00753640"/>
    <w:rsid w:val="00763B2F"/>
    <w:rsid w:val="007D76F5"/>
    <w:rsid w:val="007F3032"/>
    <w:rsid w:val="00813F1D"/>
    <w:rsid w:val="008229FB"/>
    <w:rsid w:val="008338FA"/>
    <w:rsid w:val="0084497F"/>
    <w:rsid w:val="00852445"/>
    <w:rsid w:val="00853C68"/>
    <w:rsid w:val="0086720F"/>
    <w:rsid w:val="00871200"/>
    <w:rsid w:val="008B76C7"/>
    <w:rsid w:val="008E37C6"/>
    <w:rsid w:val="008F2C82"/>
    <w:rsid w:val="008F544B"/>
    <w:rsid w:val="00900540"/>
    <w:rsid w:val="009124C2"/>
    <w:rsid w:val="00924B7B"/>
    <w:rsid w:val="00932E6F"/>
    <w:rsid w:val="00933721"/>
    <w:rsid w:val="00935076"/>
    <w:rsid w:val="0095069D"/>
    <w:rsid w:val="00993E82"/>
    <w:rsid w:val="009B3008"/>
    <w:rsid w:val="009C54EF"/>
    <w:rsid w:val="009C7CA1"/>
    <w:rsid w:val="00A02044"/>
    <w:rsid w:val="00A23B1B"/>
    <w:rsid w:val="00A273F9"/>
    <w:rsid w:val="00A34592"/>
    <w:rsid w:val="00A4002F"/>
    <w:rsid w:val="00A44C5D"/>
    <w:rsid w:val="00A57A1D"/>
    <w:rsid w:val="00A65AE6"/>
    <w:rsid w:val="00A67529"/>
    <w:rsid w:val="00A70E27"/>
    <w:rsid w:val="00AA05E0"/>
    <w:rsid w:val="00AA26B1"/>
    <w:rsid w:val="00AA6200"/>
    <w:rsid w:val="00AA7342"/>
    <w:rsid w:val="00AB7EA4"/>
    <w:rsid w:val="00AD1D99"/>
    <w:rsid w:val="00AF48FA"/>
    <w:rsid w:val="00B1368F"/>
    <w:rsid w:val="00B1518F"/>
    <w:rsid w:val="00B34F09"/>
    <w:rsid w:val="00B406DD"/>
    <w:rsid w:val="00B43503"/>
    <w:rsid w:val="00B476E2"/>
    <w:rsid w:val="00B5492F"/>
    <w:rsid w:val="00B54E99"/>
    <w:rsid w:val="00B60621"/>
    <w:rsid w:val="00B83D7D"/>
    <w:rsid w:val="00B8509C"/>
    <w:rsid w:val="00B856B1"/>
    <w:rsid w:val="00B873B4"/>
    <w:rsid w:val="00BA4C6A"/>
    <w:rsid w:val="00BC4A45"/>
    <w:rsid w:val="00BD0C22"/>
    <w:rsid w:val="00BE3F43"/>
    <w:rsid w:val="00BE7FE8"/>
    <w:rsid w:val="00C132D0"/>
    <w:rsid w:val="00C14820"/>
    <w:rsid w:val="00C151B4"/>
    <w:rsid w:val="00C30BB4"/>
    <w:rsid w:val="00C550CC"/>
    <w:rsid w:val="00C618C4"/>
    <w:rsid w:val="00C66D1B"/>
    <w:rsid w:val="00C730BD"/>
    <w:rsid w:val="00C7576F"/>
    <w:rsid w:val="00CC644C"/>
    <w:rsid w:val="00CD6214"/>
    <w:rsid w:val="00CD7D90"/>
    <w:rsid w:val="00CF13A8"/>
    <w:rsid w:val="00CF7750"/>
    <w:rsid w:val="00D07640"/>
    <w:rsid w:val="00D10E88"/>
    <w:rsid w:val="00D11902"/>
    <w:rsid w:val="00D251B3"/>
    <w:rsid w:val="00D55D3B"/>
    <w:rsid w:val="00D746C8"/>
    <w:rsid w:val="00D82222"/>
    <w:rsid w:val="00DA04E1"/>
    <w:rsid w:val="00DA0A31"/>
    <w:rsid w:val="00DA114E"/>
    <w:rsid w:val="00DA67BE"/>
    <w:rsid w:val="00DB0962"/>
    <w:rsid w:val="00DB484B"/>
    <w:rsid w:val="00DC5C74"/>
    <w:rsid w:val="00DE0C48"/>
    <w:rsid w:val="00DF5159"/>
    <w:rsid w:val="00E05523"/>
    <w:rsid w:val="00E05C6F"/>
    <w:rsid w:val="00E07F72"/>
    <w:rsid w:val="00E11928"/>
    <w:rsid w:val="00E15A90"/>
    <w:rsid w:val="00E25C68"/>
    <w:rsid w:val="00E347EA"/>
    <w:rsid w:val="00E4019A"/>
    <w:rsid w:val="00E41789"/>
    <w:rsid w:val="00E44B83"/>
    <w:rsid w:val="00E63DD7"/>
    <w:rsid w:val="00E774B0"/>
    <w:rsid w:val="00E81C73"/>
    <w:rsid w:val="00E841AE"/>
    <w:rsid w:val="00E94F50"/>
    <w:rsid w:val="00EA3560"/>
    <w:rsid w:val="00EB1B94"/>
    <w:rsid w:val="00EB7EEC"/>
    <w:rsid w:val="00EE3651"/>
    <w:rsid w:val="00EF60C9"/>
    <w:rsid w:val="00F01B23"/>
    <w:rsid w:val="00F02FA2"/>
    <w:rsid w:val="00F05BBB"/>
    <w:rsid w:val="00F47A11"/>
    <w:rsid w:val="00F60E65"/>
    <w:rsid w:val="00F623BB"/>
    <w:rsid w:val="00F75A4C"/>
    <w:rsid w:val="00F958D5"/>
    <w:rsid w:val="00FB1310"/>
    <w:rsid w:val="00FB4319"/>
    <w:rsid w:val="00FC7240"/>
    <w:rsid w:val="00FD6484"/>
    <w:rsid w:val="00FE1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C0C416"/>
  <w15:chartTrackingRefBased/>
  <w15:docId w15:val="{33C506CE-ED1C-4019-8BA4-A00F7DD5B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57F4"/>
    <w:pPr>
      <w:spacing w:line="25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93372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257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257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578C"/>
    <w:rPr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3372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933721"/>
    <w:pPr>
      <w:spacing w:line="259" w:lineRule="auto"/>
      <w:outlineLvl w:val="9"/>
    </w:pPr>
  </w:style>
  <w:style w:type="character" w:styleId="Hyperlink">
    <w:name w:val="Hyperlink"/>
    <w:basedOn w:val="DefaultParagraphFont"/>
    <w:uiPriority w:val="99"/>
    <w:semiHidden/>
    <w:unhideWhenUsed/>
    <w:rsid w:val="006677D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24F1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24F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4F16"/>
  </w:style>
  <w:style w:type="paragraph" w:styleId="Footer">
    <w:name w:val="footer"/>
    <w:basedOn w:val="Normal"/>
    <w:link w:val="FooterChar"/>
    <w:uiPriority w:val="99"/>
    <w:unhideWhenUsed/>
    <w:rsid w:val="00624F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4F16"/>
  </w:style>
  <w:style w:type="character" w:styleId="CommentReference">
    <w:name w:val="annotation reference"/>
    <w:basedOn w:val="DefaultParagraphFont"/>
    <w:uiPriority w:val="99"/>
    <w:semiHidden/>
    <w:unhideWhenUsed/>
    <w:rsid w:val="00F05BB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B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5BB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5B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5B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8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4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D04B5-3504-41BC-93C5-B23FAB3AC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1183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Dartmouth-Hitchcock</Company>
  <LinksUpToDate>false</LinksUpToDate>
  <CharactersWithSpaces>7912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Bonny L. Whalen</dc:creator>
  <cp:keywords/>
  <dc:description/>
  <cp:lastModifiedBy>DeAnn  Hubberd</cp:lastModifiedBy>
  <cp:revision>5</cp:revision>
  <dcterms:created xsi:type="dcterms:W3CDTF">2020-11-16T16:58:00Z</dcterms:created>
  <dcterms:modified xsi:type="dcterms:W3CDTF">2020-11-16T23:13:00Z</dcterms:modified>
</cp:coreProperties>
</file>